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A69" w:rsidRDefault="0067545C" w:rsidP="00921567">
      <w:bookmarkStart w:id="0" w:name="_GoBack"/>
      <w:r>
        <w:rPr>
          <w:b/>
          <w:noProof/>
          <w:sz w:val="44"/>
          <w:szCs w:val="44"/>
          <w:lang w:eastAsia="en-AU"/>
        </w:rPr>
        <w:drawing>
          <wp:anchor distT="0" distB="0" distL="114300" distR="114300" simplePos="0" relativeHeight="251659264" behindDoc="0" locked="0" layoutInCell="1" allowOverlap="1" wp14:anchorId="4806B87A" wp14:editId="44E00459">
            <wp:simplePos x="0" y="0"/>
            <wp:positionH relativeFrom="column">
              <wp:posOffset>1978660</wp:posOffset>
            </wp:positionH>
            <wp:positionV relativeFrom="paragraph">
              <wp:posOffset>-163830</wp:posOffset>
            </wp:positionV>
            <wp:extent cx="1907540" cy="833755"/>
            <wp:effectExtent l="0" t="0" r="0"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07540" cy="833755"/>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F14327" w:rsidRPr="00921567" w:rsidRDefault="00F14327" w:rsidP="00921567"/>
    <w:p w:rsidR="00F14327" w:rsidRPr="00921567" w:rsidRDefault="00F14327" w:rsidP="00921567"/>
    <w:p w:rsidR="0067545C" w:rsidRDefault="0067545C" w:rsidP="0067545C">
      <w:pPr>
        <w:jc w:val="center"/>
        <w:rPr>
          <w:b/>
          <w:sz w:val="44"/>
          <w:szCs w:val="44"/>
        </w:rPr>
      </w:pPr>
    </w:p>
    <w:p w:rsidR="00340008" w:rsidRDefault="00340008" w:rsidP="0067545C">
      <w:pPr>
        <w:jc w:val="center"/>
        <w:rPr>
          <w:b/>
          <w:sz w:val="44"/>
          <w:szCs w:val="44"/>
        </w:rPr>
      </w:pPr>
    </w:p>
    <w:p w:rsidR="0067545C" w:rsidRDefault="0067545C" w:rsidP="0067545C">
      <w:pPr>
        <w:jc w:val="center"/>
        <w:rPr>
          <w:b/>
          <w:sz w:val="44"/>
          <w:szCs w:val="44"/>
        </w:rPr>
      </w:pPr>
      <w:r w:rsidRPr="008B7253">
        <w:rPr>
          <w:b/>
          <w:sz w:val="44"/>
          <w:szCs w:val="44"/>
        </w:rPr>
        <w:t>R</w:t>
      </w:r>
      <w:r>
        <w:rPr>
          <w:b/>
          <w:sz w:val="44"/>
          <w:szCs w:val="44"/>
        </w:rPr>
        <w:t xml:space="preserve">equest for </w:t>
      </w:r>
      <w:r w:rsidR="00055EA0">
        <w:rPr>
          <w:b/>
          <w:sz w:val="44"/>
          <w:szCs w:val="44"/>
        </w:rPr>
        <w:t>Application</w:t>
      </w:r>
    </w:p>
    <w:p w:rsidR="00340008" w:rsidRDefault="00340008" w:rsidP="0067545C">
      <w:pPr>
        <w:jc w:val="center"/>
        <w:rPr>
          <w:b/>
          <w:sz w:val="44"/>
          <w:szCs w:val="44"/>
        </w:rPr>
      </w:pPr>
    </w:p>
    <w:p w:rsidR="00F14327" w:rsidRPr="00921567" w:rsidRDefault="0067545C" w:rsidP="0067545C">
      <w:pPr>
        <w:jc w:val="center"/>
      </w:pPr>
      <w:r w:rsidRPr="008B7253">
        <w:rPr>
          <w:b/>
          <w:sz w:val="44"/>
          <w:szCs w:val="44"/>
        </w:rPr>
        <w:t xml:space="preserve">Part </w:t>
      </w:r>
      <w:r>
        <w:rPr>
          <w:b/>
          <w:sz w:val="44"/>
          <w:szCs w:val="44"/>
        </w:rPr>
        <w:t xml:space="preserve">C – Proposed </w:t>
      </w:r>
      <w:r w:rsidR="00773BF5">
        <w:rPr>
          <w:b/>
          <w:sz w:val="44"/>
          <w:szCs w:val="44"/>
        </w:rPr>
        <w:t>Head Agreement</w:t>
      </w:r>
    </w:p>
    <w:p w:rsidR="0067545C" w:rsidRDefault="0067545C" w:rsidP="00F4707D">
      <w:pPr>
        <w:rPr>
          <w:sz w:val="72"/>
          <w:szCs w:val="72"/>
        </w:rPr>
      </w:pPr>
    </w:p>
    <w:p w:rsidR="00340008" w:rsidRDefault="00340008" w:rsidP="00F4707D">
      <w:pPr>
        <w:rPr>
          <w:sz w:val="72"/>
          <w:szCs w:val="72"/>
        </w:rPr>
      </w:pPr>
    </w:p>
    <w:p w:rsidR="00F14327" w:rsidRPr="00F4707D" w:rsidRDefault="00773BF5" w:rsidP="0067545C">
      <w:pPr>
        <w:jc w:val="center"/>
        <w:rPr>
          <w:sz w:val="72"/>
          <w:szCs w:val="72"/>
        </w:rPr>
      </w:pPr>
      <w:r>
        <w:rPr>
          <w:sz w:val="72"/>
          <w:szCs w:val="72"/>
        </w:rPr>
        <w:t xml:space="preserve">Financial </w:t>
      </w:r>
      <w:r w:rsidR="00C635CB" w:rsidRPr="00F4707D">
        <w:rPr>
          <w:sz w:val="72"/>
          <w:szCs w:val="72"/>
        </w:rPr>
        <w:t xml:space="preserve">Audit Services </w:t>
      </w:r>
      <w:r>
        <w:rPr>
          <w:sz w:val="72"/>
          <w:szCs w:val="72"/>
        </w:rPr>
        <w:t>Panel Agreement</w:t>
      </w:r>
    </w:p>
    <w:p w:rsidR="00F14327" w:rsidRDefault="00F14327" w:rsidP="00921567">
      <w:pPr>
        <w:rPr>
          <w:rFonts w:cs="Arial"/>
          <w:i/>
          <w:lang w:eastAsia="en-AU"/>
        </w:rPr>
      </w:pPr>
    </w:p>
    <w:p w:rsidR="00340008" w:rsidRPr="00F4707D" w:rsidRDefault="00340008" w:rsidP="00921567">
      <w:pPr>
        <w:rPr>
          <w:rFonts w:cs="Arial"/>
          <w:i/>
          <w:lang w:eastAsia="en-AU"/>
        </w:rPr>
      </w:pPr>
    </w:p>
    <w:p w:rsidR="00085FAC" w:rsidRDefault="00F14327" w:rsidP="00921567">
      <w:pPr>
        <w:rPr>
          <w:rFonts w:cs="Arial"/>
          <w:i/>
          <w:lang w:eastAsia="en-AU"/>
        </w:rPr>
      </w:pPr>
      <w:r w:rsidRPr="00F4707D">
        <w:rPr>
          <w:rFonts w:cs="Arial"/>
          <w:i/>
          <w:lang w:eastAsia="en-AU"/>
        </w:rPr>
        <w:t xml:space="preserve">[Instructions for use of this document: </w:t>
      </w:r>
    </w:p>
    <w:p w:rsidR="00085FAC" w:rsidRPr="00085FAC" w:rsidRDefault="00F14327" w:rsidP="00085FAC">
      <w:pPr>
        <w:pStyle w:val="ListParagraph"/>
        <w:numPr>
          <w:ilvl w:val="0"/>
          <w:numId w:val="21"/>
        </w:numPr>
        <w:rPr>
          <w:rFonts w:cs="Arial"/>
          <w:i/>
          <w:lang w:eastAsia="en-AU"/>
        </w:rPr>
      </w:pPr>
      <w:r w:rsidRPr="00085FAC">
        <w:rPr>
          <w:rFonts w:cs="Arial"/>
          <w:i/>
          <w:lang w:eastAsia="en-AU"/>
        </w:rPr>
        <w:t xml:space="preserve">wherever </w:t>
      </w:r>
      <w:r w:rsidR="00D6023B" w:rsidRPr="00085FAC">
        <w:rPr>
          <w:rFonts w:cs="Arial"/>
          <w:i/>
          <w:lang w:eastAsia="en-AU"/>
        </w:rPr>
        <w:t>parenthes</w:t>
      </w:r>
      <w:r w:rsidR="00D6023B">
        <w:rPr>
          <w:rFonts w:cs="Arial"/>
          <w:i/>
          <w:lang w:eastAsia="en-AU"/>
        </w:rPr>
        <w:t>e</w:t>
      </w:r>
      <w:r w:rsidR="00D6023B" w:rsidRPr="00085FAC">
        <w:rPr>
          <w:rFonts w:cs="Arial"/>
          <w:i/>
          <w:lang w:eastAsia="en-AU"/>
        </w:rPr>
        <w:t xml:space="preserve">s </w:t>
      </w:r>
      <w:r w:rsidRPr="00085FAC">
        <w:rPr>
          <w:rFonts w:cs="Arial"/>
          <w:i/>
          <w:lang w:eastAsia="en-AU"/>
        </w:rPr>
        <w:t>[ ] appear within this document complete instruction or delete if irrelevant – including these instructions</w:t>
      </w:r>
    </w:p>
    <w:p w:rsidR="00F14327" w:rsidRPr="00085FAC" w:rsidRDefault="00085FAC" w:rsidP="00085FAC">
      <w:pPr>
        <w:pStyle w:val="ListParagraph"/>
        <w:numPr>
          <w:ilvl w:val="0"/>
          <w:numId w:val="21"/>
        </w:numPr>
        <w:rPr>
          <w:rFonts w:cs="Arial"/>
          <w:i/>
          <w:lang w:eastAsia="en-AU"/>
        </w:rPr>
      </w:pPr>
      <w:r w:rsidRPr="00085FAC">
        <w:rPr>
          <w:rFonts w:cs="Arial"/>
          <w:i/>
          <w:lang w:eastAsia="en-AU"/>
        </w:rPr>
        <w:t>remove text above “R</w:t>
      </w:r>
      <w:r w:rsidR="0067545C">
        <w:rPr>
          <w:rFonts w:cs="Arial"/>
          <w:i/>
          <w:lang w:eastAsia="en-AU"/>
        </w:rPr>
        <w:t xml:space="preserve">equest for </w:t>
      </w:r>
      <w:r w:rsidR="00055EA0">
        <w:rPr>
          <w:rFonts w:cs="Arial"/>
          <w:i/>
          <w:lang w:eastAsia="en-AU"/>
        </w:rPr>
        <w:t>Application</w:t>
      </w:r>
      <w:r w:rsidRPr="00085FAC">
        <w:rPr>
          <w:rFonts w:cs="Arial"/>
          <w:i/>
          <w:lang w:eastAsia="en-AU"/>
        </w:rPr>
        <w:t xml:space="preserve"> – Part C – Proposed </w:t>
      </w:r>
      <w:r w:rsidR="00773BF5">
        <w:rPr>
          <w:rFonts w:cs="Arial"/>
          <w:i/>
          <w:lang w:eastAsia="en-AU"/>
        </w:rPr>
        <w:t>Head Agreement</w:t>
      </w:r>
      <w:r w:rsidRPr="00085FAC">
        <w:rPr>
          <w:rFonts w:cs="Arial"/>
          <w:i/>
          <w:lang w:eastAsia="en-AU"/>
        </w:rPr>
        <w:t>”</w:t>
      </w:r>
      <w:r w:rsidR="0067545C">
        <w:rPr>
          <w:rFonts w:cs="Arial"/>
          <w:i/>
          <w:lang w:eastAsia="en-AU"/>
        </w:rPr>
        <w:t>]</w:t>
      </w:r>
    </w:p>
    <w:p w:rsidR="00F14327" w:rsidRPr="00921567" w:rsidRDefault="00F14327" w:rsidP="00921567"/>
    <w:p w:rsidR="00F14327" w:rsidRPr="00921567" w:rsidRDefault="00F14327" w:rsidP="00921567"/>
    <w:p w:rsidR="00F14327" w:rsidRPr="00921567" w:rsidRDefault="00F14327" w:rsidP="00921567"/>
    <w:p w:rsidR="00F14327" w:rsidRPr="00921567" w:rsidRDefault="00F14327" w:rsidP="00921567"/>
    <w:p w:rsidR="00F14327" w:rsidRPr="007734E6" w:rsidRDefault="00F14327" w:rsidP="007734E6">
      <w:pPr>
        <w:pBdr>
          <w:top w:val="single" w:sz="4" w:space="1" w:color="auto"/>
          <w:left w:val="single" w:sz="4" w:space="4" w:color="auto"/>
          <w:bottom w:val="single" w:sz="4" w:space="1" w:color="auto"/>
          <w:right w:val="single" w:sz="4" w:space="4" w:color="auto"/>
        </w:pBdr>
        <w:rPr>
          <w:b/>
        </w:rPr>
      </w:pPr>
      <w:r w:rsidRPr="007734E6">
        <w:rPr>
          <w:b/>
        </w:rPr>
        <w:t>Please Note:</w:t>
      </w:r>
    </w:p>
    <w:p w:rsidR="00F14327" w:rsidRPr="00921567" w:rsidRDefault="00F14327" w:rsidP="007734E6">
      <w:pPr>
        <w:pBdr>
          <w:top w:val="single" w:sz="4" w:space="1" w:color="auto"/>
          <w:left w:val="single" w:sz="4" w:space="4" w:color="auto"/>
          <w:bottom w:val="single" w:sz="4" w:space="1" w:color="auto"/>
          <w:right w:val="single" w:sz="4" w:space="4" w:color="auto"/>
        </w:pBdr>
      </w:pPr>
      <w:r w:rsidRPr="00921567">
        <w:t xml:space="preserve">This </w:t>
      </w:r>
      <w:r w:rsidR="00773BF5">
        <w:t>agreement</w:t>
      </w:r>
      <w:r w:rsidR="00773BF5" w:rsidRPr="00921567">
        <w:t xml:space="preserve"> </w:t>
      </w:r>
      <w:r w:rsidRPr="00921567">
        <w:t>has been updated and differs from that previously used.</w:t>
      </w:r>
    </w:p>
    <w:p w:rsidR="00F14327" w:rsidRPr="00921567" w:rsidRDefault="00F14327" w:rsidP="007734E6">
      <w:pPr>
        <w:pBdr>
          <w:top w:val="single" w:sz="4" w:space="1" w:color="auto"/>
          <w:left w:val="single" w:sz="4" w:space="4" w:color="auto"/>
          <w:bottom w:val="single" w:sz="4" w:space="1" w:color="auto"/>
          <w:right w:val="single" w:sz="4" w:space="4" w:color="auto"/>
        </w:pBdr>
      </w:pPr>
    </w:p>
    <w:p w:rsidR="00F14327" w:rsidRPr="00921567" w:rsidRDefault="00F14327" w:rsidP="007734E6">
      <w:pPr>
        <w:pBdr>
          <w:top w:val="single" w:sz="4" w:space="1" w:color="auto"/>
          <w:left w:val="single" w:sz="4" w:space="4" w:color="auto"/>
          <w:bottom w:val="single" w:sz="4" w:space="1" w:color="auto"/>
          <w:right w:val="single" w:sz="4" w:space="4" w:color="auto"/>
        </w:pBdr>
      </w:pPr>
      <w:r w:rsidRPr="00921567">
        <w:t xml:space="preserve">Specifically, refer to </w:t>
      </w:r>
      <w:r w:rsidRPr="00EB016F">
        <w:t>clause [</w:t>
      </w:r>
      <w:r w:rsidRPr="00EB016F">
        <w:rPr>
          <w:i/>
        </w:rPr>
        <w:t xml:space="preserve">Insert number(s) and name(s) of any clauses that have been added/updated since the </w:t>
      </w:r>
      <w:r w:rsidR="00085FAC">
        <w:rPr>
          <w:i/>
        </w:rPr>
        <w:t>Audit Service Provider</w:t>
      </w:r>
      <w:r w:rsidRPr="00EB016F">
        <w:rPr>
          <w:i/>
        </w:rPr>
        <w:t xml:space="preserve"> last review</w:t>
      </w:r>
      <w:r w:rsidR="00F4707D" w:rsidRPr="00EB016F">
        <w:rPr>
          <w:i/>
        </w:rPr>
        <w:t>ed or agreed</w:t>
      </w:r>
      <w:r w:rsidRPr="00EB016F">
        <w:rPr>
          <w:i/>
        </w:rPr>
        <w:t xml:space="preserve"> to the </w:t>
      </w:r>
      <w:r w:rsidR="009F49C2">
        <w:rPr>
          <w:i/>
        </w:rPr>
        <w:t>agreement</w:t>
      </w:r>
      <w:r w:rsidRPr="00EB016F">
        <w:t>]</w:t>
      </w:r>
    </w:p>
    <w:p w:rsidR="008C2124" w:rsidRDefault="0086503E" w:rsidP="0086503E">
      <w:bookmarkStart w:id="1" w:name="_Toc366077441"/>
      <w:r>
        <w:br w:type="page"/>
      </w:r>
    </w:p>
    <w:sdt>
      <w:sdtPr>
        <w:rPr>
          <w:rFonts w:ascii="Arial" w:eastAsia="Times New Roman" w:hAnsi="Arial" w:cs="Times New Roman"/>
          <w:b w:val="0"/>
          <w:bCs w:val="0"/>
          <w:color w:val="auto"/>
          <w:sz w:val="21"/>
          <w:szCs w:val="22"/>
          <w:lang w:val="en-AU" w:eastAsia="en-US"/>
        </w:rPr>
        <w:id w:val="-1686056423"/>
        <w:docPartObj>
          <w:docPartGallery w:val="Table of Contents"/>
          <w:docPartUnique/>
        </w:docPartObj>
      </w:sdtPr>
      <w:sdtEndPr>
        <w:rPr>
          <w:noProof/>
        </w:rPr>
      </w:sdtEndPr>
      <w:sdtContent>
        <w:p w:rsidR="0086503E" w:rsidRPr="0086503E" w:rsidRDefault="0086503E">
          <w:pPr>
            <w:pStyle w:val="TOCHeading"/>
            <w:rPr>
              <w:rStyle w:val="Heading1Char"/>
              <w:rFonts w:ascii="Arial" w:hAnsi="Arial" w:cs="Arial"/>
              <w:b w:val="0"/>
              <w:color w:val="auto"/>
              <w:sz w:val="48"/>
              <w:szCs w:val="48"/>
            </w:rPr>
          </w:pPr>
          <w:r w:rsidRPr="0086503E">
            <w:rPr>
              <w:rStyle w:val="Heading1Char"/>
              <w:rFonts w:ascii="Arial" w:hAnsi="Arial" w:cs="Arial"/>
              <w:b w:val="0"/>
              <w:color w:val="auto"/>
              <w:sz w:val="48"/>
              <w:szCs w:val="48"/>
            </w:rPr>
            <w:t>Contents</w:t>
          </w:r>
        </w:p>
        <w:p w:rsidR="003F0763" w:rsidRDefault="0086503E">
          <w:pPr>
            <w:pStyle w:val="TOC1"/>
            <w:tabs>
              <w:tab w:val="right" w:leader="dot" w:pos="9016"/>
            </w:tabs>
            <w:rPr>
              <w:rFonts w:asciiTheme="minorHAnsi" w:eastAsiaTheme="minorEastAsia" w:hAnsiTheme="minorHAnsi" w:cstheme="minorBidi"/>
              <w:noProof/>
              <w:sz w:val="22"/>
              <w:lang w:eastAsia="en-AU"/>
            </w:rPr>
          </w:pPr>
          <w:r w:rsidRPr="0086503E">
            <w:rPr>
              <w:rFonts w:cs="Arial"/>
              <w:szCs w:val="21"/>
            </w:rPr>
            <w:fldChar w:fldCharType="begin"/>
          </w:r>
          <w:r w:rsidRPr="0086503E">
            <w:rPr>
              <w:rFonts w:cs="Arial"/>
              <w:szCs w:val="21"/>
            </w:rPr>
            <w:instrText xml:space="preserve"> TOC \o "1-3" \h \z \u </w:instrText>
          </w:r>
          <w:r w:rsidRPr="0086503E">
            <w:rPr>
              <w:rFonts w:cs="Arial"/>
              <w:szCs w:val="21"/>
            </w:rPr>
            <w:fldChar w:fldCharType="separate"/>
          </w:r>
          <w:hyperlink w:anchor="_Toc398659570" w:history="1">
            <w:r w:rsidR="003F0763" w:rsidRPr="00C80452">
              <w:rPr>
                <w:rStyle w:val="Hyperlink"/>
                <w:noProof/>
              </w:rPr>
              <w:t>Date</w:t>
            </w:r>
            <w:r w:rsidR="003F0763">
              <w:rPr>
                <w:noProof/>
                <w:webHidden/>
              </w:rPr>
              <w:tab/>
            </w:r>
            <w:r w:rsidR="003F0763">
              <w:rPr>
                <w:noProof/>
                <w:webHidden/>
              </w:rPr>
              <w:fldChar w:fldCharType="begin"/>
            </w:r>
            <w:r w:rsidR="003F0763">
              <w:rPr>
                <w:noProof/>
                <w:webHidden/>
              </w:rPr>
              <w:instrText xml:space="preserve"> PAGEREF _Toc398659570 \h </w:instrText>
            </w:r>
            <w:r w:rsidR="003F0763">
              <w:rPr>
                <w:noProof/>
                <w:webHidden/>
              </w:rPr>
            </w:r>
            <w:r w:rsidR="003F0763">
              <w:rPr>
                <w:noProof/>
                <w:webHidden/>
              </w:rPr>
              <w:fldChar w:fldCharType="separate"/>
            </w:r>
            <w:r w:rsidR="003F0763">
              <w:rPr>
                <w:noProof/>
                <w:webHidden/>
              </w:rPr>
              <w:t>1</w:t>
            </w:r>
            <w:r w:rsidR="003F0763">
              <w:rPr>
                <w:noProof/>
                <w:webHidden/>
              </w:rPr>
              <w:fldChar w:fldCharType="end"/>
            </w:r>
          </w:hyperlink>
        </w:p>
        <w:p w:rsidR="003F0763" w:rsidRDefault="00547E02">
          <w:pPr>
            <w:pStyle w:val="TOC1"/>
            <w:tabs>
              <w:tab w:val="right" w:leader="dot" w:pos="9016"/>
            </w:tabs>
            <w:rPr>
              <w:rFonts w:asciiTheme="minorHAnsi" w:eastAsiaTheme="minorEastAsia" w:hAnsiTheme="minorHAnsi" w:cstheme="minorBidi"/>
              <w:noProof/>
              <w:sz w:val="22"/>
              <w:lang w:eastAsia="en-AU"/>
            </w:rPr>
          </w:pPr>
          <w:hyperlink w:anchor="_Toc398659571" w:history="1">
            <w:r w:rsidR="003F0763" w:rsidRPr="00C80452">
              <w:rPr>
                <w:rStyle w:val="Hyperlink"/>
                <w:noProof/>
              </w:rPr>
              <w:t>Parties</w:t>
            </w:r>
            <w:r w:rsidR="003F0763">
              <w:rPr>
                <w:noProof/>
                <w:webHidden/>
              </w:rPr>
              <w:tab/>
            </w:r>
            <w:r w:rsidR="003F0763">
              <w:rPr>
                <w:noProof/>
                <w:webHidden/>
              </w:rPr>
              <w:fldChar w:fldCharType="begin"/>
            </w:r>
            <w:r w:rsidR="003F0763">
              <w:rPr>
                <w:noProof/>
                <w:webHidden/>
              </w:rPr>
              <w:instrText xml:space="preserve"> PAGEREF _Toc398659571 \h </w:instrText>
            </w:r>
            <w:r w:rsidR="003F0763">
              <w:rPr>
                <w:noProof/>
                <w:webHidden/>
              </w:rPr>
            </w:r>
            <w:r w:rsidR="003F0763">
              <w:rPr>
                <w:noProof/>
                <w:webHidden/>
              </w:rPr>
              <w:fldChar w:fldCharType="separate"/>
            </w:r>
            <w:r w:rsidR="003F0763">
              <w:rPr>
                <w:noProof/>
                <w:webHidden/>
              </w:rPr>
              <w:t>1</w:t>
            </w:r>
            <w:r w:rsidR="003F0763">
              <w:rPr>
                <w:noProof/>
                <w:webHidden/>
              </w:rPr>
              <w:fldChar w:fldCharType="end"/>
            </w:r>
          </w:hyperlink>
        </w:p>
        <w:p w:rsidR="003F0763" w:rsidRDefault="00547E02">
          <w:pPr>
            <w:pStyle w:val="TOC1"/>
            <w:tabs>
              <w:tab w:val="right" w:leader="dot" w:pos="9016"/>
            </w:tabs>
            <w:rPr>
              <w:rFonts w:asciiTheme="minorHAnsi" w:eastAsiaTheme="minorEastAsia" w:hAnsiTheme="minorHAnsi" w:cstheme="minorBidi"/>
              <w:noProof/>
              <w:sz w:val="22"/>
              <w:lang w:eastAsia="en-AU"/>
            </w:rPr>
          </w:pPr>
          <w:hyperlink w:anchor="_Toc398659572" w:history="1">
            <w:r w:rsidR="003F0763" w:rsidRPr="00C80452">
              <w:rPr>
                <w:rStyle w:val="Hyperlink"/>
                <w:noProof/>
              </w:rPr>
              <w:t>Background</w:t>
            </w:r>
            <w:r w:rsidR="003F0763">
              <w:rPr>
                <w:noProof/>
                <w:webHidden/>
              </w:rPr>
              <w:tab/>
            </w:r>
            <w:r w:rsidR="003F0763">
              <w:rPr>
                <w:noProof/>
                <w:webHidden/>
              </w:rPr>
              <w:fldChar w:fldCharType="begin"/>
            </w:r>
            <w:r w:rsidR="003F0763">
              <w:rPr>
                <w:noProof/>
                <w:webHidden/>
              </w:rPr>
              <w:instrText xml:space="preserve"> PAGEREF _Toc398659572 \h </w:instrText>
            </w:r>
            <w:r w:rsidR="003F0763">
              <w:rPr>
                <w:noProof/>
                <w:webHidden/>
              </w:rPr>
            </w:r>
            <w:r w:rsidR="003F0763">
              <w:rPr>
                <w:noProof/>
                <w:webHidden/>
              </w:rPr>
              <w:fldChar w:fldCharType="separate"/>
            </w:r>
            <w:r w:rsidR="003F0763">
              <w:rPr>
                <w:noProof/>
                <w:webHidden/>
              </w:rPr>
              <w:t>1</w:t>
            </w:r>
            <w:r w:rsidR="003F0763">
              <w:rPr>
                <w:noProof/>
                <w:webHidden/>
              </w:rPr>
              <w:fldChar w:fldCharType="end"/>
            </w:r>
          </w:hyperlink>
        </w:p>
        <w:p w:rsidR="003F0763" w:rsidRDefault="00547E02">
          <w:pPr>
            <w:pStyle w:val="TOC1"/>
            <w:tabs>
              <w:tab w:val="right" w:leader="dot" w:pos="9016"/>
            </w:tabs>
            <w:rPr>
              <w:rFonts w:asciiTheme="minorHAnsi" w:eastAsiaTheme="minorEastAsia" w:hAnsiTheme="minorHAnsi" w:cstheme="minorBidi"/>
              <w:noProof/>
              <w:sz w:val="22"/>
              <w:lang w:eastAsia="en-AU"/>
            </w:rPr>
          </w:pPr>
          <w:hyperlink w:anchor="_Toc398659573" w:history="1">
            <w:r w:rsidR="003F0763" w:rsidRPr="00C80452">
              <w:rPr>
                <w:rStyle w:val="Hyperlink"/>
                <w:noProof/>
              </w:rPr>
              <w:t>Agreed Terms</w:t>
            </w:r>
            <w:r w:rsidR="003F0763">
              <w:rPr>
                <w:noProof/>
                <w:webHidden/>
              </w:rPr>
              <w:tab/>
            </w:r>
            <w:r w:rsidR="003F0763">
              <w:rPr>
                <w:noProof/>
                <w:webHidden/>
              </w:rPr>
              <w:fldChar w:fldCharType="begin"/>
            </w:r>
            <w:r w:rsidR="003F0763">
              <w:rPr>
                <w:noProof/>
                <w:webHidden/>
              </w:rPr>
              <w:instrText xml:space="preserve"> PAGEREF _Toc398659573 \h </w:instrText>
            </w:r>
            <w:r w:rsidR="003F0763">
              <w:rPr>
                <w:noProof/>
                <w:webHidden/>
              </w:rPr>
            </w:r>
            <w:r w:rsidR="003F0763">
              <w:rPr>
                <w:noProof/>
                <w:webHidden/>
              </w:rPr>
              <w:fldChar w:fldCharType="separate"/>
            </w:r>
            <w:r w:rsidR="003F0763">
              <w:rPr>
                <w:noProof/>
                <w:webHidden/>
              </w:rPr>
              <w:t>2</w:t>
            </w:r>
            <w:r w:rsidR="003F0763">
              <w:rPr>
                <w:noProof/>
                <w:webHidden/>
              </w:rPr>
              <w:fldChar w:fldCharType="end"/>
            </w:r>
          </w:hyperlink>
        </w:p>
        <w:p w:rsidR="003F0763" w:rsidRDefault="00547E02">
          <w:pPr>
            <w:pStyle w:val="TOC2"/>
            <w:tabs>
              <w:tab w:val="left" w:pos="630"/>
              <w:tab w:val="right" w:leader="dot" w:pos="9016"/>
            </w:tabs>
            <w:rPr>
              <w:rFonts w:asciiTheme="minorHAnsi" w:eastAsiaTheme="minorEastAsia" w:hAnsiTheme="minorHAnsi" w:cstheme="minorBidi"/>
              <w:noProof/>
              <w:sz w:val="22"/>
              <w:lang w:eastAsia="en-AU"/>
            </w:rPr>
          </w:pPr>
          <w:hyperlink w:anchor="_Toc398659574" w:history="1">
            <w:r w:rsidR="003F0763" w:rsidRPr="00C80452">
              <w:rPr>
                <w:rStyle w:val="Hyperlink"/>
                <w:noProof/>
              </w:rPr>
              <w:t>1</w:t>
            </w:r>
            <w:r w:rsidR="003F0763">
              <w:rPr>
                <w:rFonts w:asciiTheme="minorHAnsi" w:eastAsiaTheme="minorEastAsia" w:hAnsiTheme="minorHAnsi" w:cstheme="minorBidi"/>
                <w:noProof/>
                <w:sz w:val="22"/>
                <w:lang w:eastAsia="en-AU"/>
              </w:rPr>
              <w:tab/>
            </w:r>
            <w:r w:rsidR="003F0763" w:rsidRPr="00C80452">
              <w:rPr>
                <w:rStyle w:val="Hyperlink"/>
                <w:noProof/>
              </w:rPr>
              <w:t>Interpretation</w:t>
            </w:r>
            <w:r w:rsidR="003F0763">
              <w:rPr>
                <w:noProof/>
                <w:webHidden/>
              </w:rPr>
              <w:tab/>
            </w:r>
            <w:r w:rsidR="003F0763">
              <w:rPr>
                <w:noProof/>
                <w:webHidden/>
              </w:rPr>
              <w:fldChar w:fldCharType="begin"/>
            </w:r>
            <w:r w:rsidR="003F0763">
              <w:rPr>
                <w:noProof/>
                <w:webHidden/>
              </w:rPr>
              <w:instrText xml:space="preserve"> PAGEREF _Toc398659574 \h </w:instrText>
            </w:r>
            <w:r w:rsidR="003F0763">
              <w:rPr>
                <w:noProof/>
                <w:webHidden/>
              </w:rPr>
            </w:r>
            <w:r w:rsidR="003F0763">
              <w:rPr>
                <w:noProof/>
                <w:webHidden/>
              </w:rPr>
              <w:fldChar w:fldCharType="separate"/>
            </w:r>
            <w:r w:rsidR="003F0763">
              <w:rPr>
                <w:noProof/>
                <w:webHidden/>
              </w:rPr>
              <w:t>2</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575" w:history="1">
            <w:r w:rsidR="003F0763" w:rsidRPr="00C80452">
              <w:rPr>
                <w:rStyle w:val="Hyperlink"/>
                <w:noProof/>
              </w:rPr>
              <w:t>1.1</w:t>
            </w:r>
            <w:r w:rsidR="003F0763">
              <w:rPr>
                <w:rFonts w:asciiTheme="minorHAnsi" w:eastAsiaTheme="minorEastAsia" w:hAnsiTheme="minorHAnsi" w:cstheme="minorBidi"/>
                <w:noProof/>
                <w:sz w:val="22"/>
                <w:lang w:eastAsia="en-AU"/>
              </w:rPr>
              <w:tab/>
            </w:r>
            <w:r w:rsidR="003F0763" w:rsidRPr="00C80452">
              <w:rPr>
                <w:rStyle w:val="Hyperlink"/>
                <w:noProof/>
              </w:rPr>
              <w:t>Definitions</w:t>
            </w:r>
            <w:r w:rsidR="003F0763">
              <w:rPr>
                <w:noProof/>
                <w:webHidden/>
              </w:rPr>
              <w:tab/>
            </w:r>
            <w:r w:rsidR="003F0763">
              <w:rPr>
                <w:noProof/>
                <w:webHidden/>
              </w:rPr>
              <w:fldChar w:fldCharType="begin"/>
            </w:r>
            <w:r w:rsidR="003F0763">
              <w:rPr>
                <w:noProof/>
                <w:webHidden/>
              </w:rPr>
              <w:instrText xml:space="preserve"> PAGEREF _Toc398659575 \h </w:instrText>
            </w:r>
            <w:r w:rsidR="003F0763">
              <w:rPr>
                <w:noProof/>
                <w:webHidden/>
              </w:rPr>
            </w:r>
            <w:r w:rsidR="003F0763">
              <w:rPr>
                <w:noProof/>
                <w:webHidden/>
              </w:rPr>
              <w:fldChar w:fldCharType="separate"/>
            </w:r>
            <w:r w:rsidR="003F0763">
              <w:rPr>
                <w:noProof/>
                <w:webHidden/>
              </w:rPr>
              <w:t>2</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576" w:history="1">
            <w:r w:rsidR="003F0763" w:rsidRPr="00C80452">
              <w:rPr>
                <w:rStyle w:val="Hyperlink"/>
                <w:noProof/>
              </w:rPr>
              <w:t>1.2</w:t>
            </w:r>
            <w:r w:rsidR="003F0763">
              <w:rPr>
                <w:rFonts w:asciiTheme="minorHAnsi" w:eastAsiaTheme="minorEastAsia" w:hAnsiTheme="minorHAnsi" w:cstheme="minorBidi"/>
                <w:noProof/>
                <w:sz w:val="22"/>
                <w:lang w:eastAsia="en-AU"/>
              </w:rPr>
              <w:tab/>
            </w:r>
            <w:r w:rsidR="003F0763" w:rsidRPr="00C80452">
              <w:rPr>
                <w:rStyle w:val="Hyperlink"/>
                <w:noProof/>
              </w:rPr>
              <w:t>Construction</w:t>
            </w:r>
            <w:r w:rsidR="003F0763">
              <w:rPr>
                <w:noProof/>
                <w:webHidden/>
              </w:rPr>
              <w:tab/>
            </w:r>
            <w:r w:rsidR="003F0763">
              <w:rPr>
                <w:noProof/>
                <w:webHidden/>
              </w:rPr>
              <w:fldChar w:fldCharType="begin"/>
            </w:r>
            <w:r w:rsidR="003F0763">
              <w:rPr>
                <w:noProof/>
                <w:webHidden/>
              </w:rPr>
              <w:instrText xml:space="preserve"> PAGEREF _Toc398659576 \h </w:instrText>
            </w:r>
            <w:r w:rsidR="003F0763">
              <w:rPr>
                <w:noProof/>
                <w:webHidden/>
              </w:rPr>
            </w:r>
            <w:r w:rsidR="003F0763">
              <w:rPr>
                <w:noProof/>
                <w:webHidden/>
              </w:rPr>
              <w:fldChar w:fldCharType="separate"/>
            </w:r>
            <w:r w:rsidR="003F0763">
              <w:rPr>
                <w:noProof/>
                <w:webHidden/>
              </w:rPr>
              <w:t>4</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577" w:history="1">
            <w:r w:rsidR="003F0763" w:rsidRPr="00C80452">
              <w:rPr>
                <w:rStyle w:val="Hyperlink"/>
                <w:noProof/>
              </w:rPr>
              <w:t>1.3</w:t>
            </w:r>
            <w:r w:rsidR="003F0763">
              <w:rPr>
                <w:rFonts w:asciiTheme="minorHAnsi" w:eastAsiaTheme="minorEastAsia" w:hAnsiTheme="minorHAnsi" w:cstheme="minorBidi"/>
                <w:noProof/>
                <w:sz w:val="22"/>
                <w:lang w:eastAsia="en-AU"/>
              </w:rPr>
              <w:tab/>
            </w:r>
            <w:r w:rsidR="003F0763" w:rsidRPr="00C80452">
              <w:rPr>
                <w:rStyle w:val="Hyperlink"/>
                <w:noProof/>
              </w:rPr>
              <w:t>Parties’ Representatives</w:t>
            </w:r>
            <w:r w:rsidR="003F0763">
              <w:rPr>
                <w:noProof/>
                <w:webHidden/>
              </w:rPr>
              <w:tab/>
            </w:r>
            <w:r w:rsidR="003F0763">
              <w:rPr>
                <w:noProof/>
                <w:webHidden/>
              </w:rPr>
              <w:fldChar w:fldCharType="begin"/>
            </w:r>
            <w:r w:rsidR="003F0763">
              <w:rPr>
                <w:noProof/>
                <w:webHidden/>
              </w:rPr>
              <w:instrText xml:space="preserve"> PAGEREF _Toc398659577 \h </w:instrText>
            </w:r>
            <w:r w:rsidR="003F0763">
              <w:rPr>
                <w:noProof/>
                <w:webHidden/>
              </w:rPr>
            </w:r>
            <w:r w:rsidR="003F0763">
              <w:rPr>
                <w:noProof/>
                <w:webHidden/>
              </w:rPr>
              <w:fldChar w:fldCharType="separate"/>
            </w:r>
            <w:r w:rsidR="003F0763">
              <w:rPr>
                <w:noProof/>
                <w:webHidden/>
              </w:rPr>
              <w:t>5</w:t>
            </w:r>
            <w:r w:rsidR="003F0763">
              <w:rPr>
                <w:noProof/>
                <w:webHidden/>
              </w:rPr>
              <w:fldChar w:fldCharType="end"/>
            </w:r>
          </w:hyperlink>
        </w:p>
        <w:p w:rsidR="003F0763" w:rsidRDefault="00547E02">
          <w:pPr>
            <w:pStyle w:val="TOC2"/>
            <w:tabs>
              <w:tab w:val="left" w:pos="630"/>
              <w:tab w:val="right" w:leader="dot" w:pos="9016"/>
            </w:tabs>
            <w:rPr>
              <w:rFonts w:asciiTheme="minorHAnsi" w:eastAsiaTheme="minorEastAsia" w:hAnsiTheme="minorHAnsi" w:cstheme="minorBidi"/>
              <w:noProof/>
              <w:sz w:val="22"/>
              <w:lang w:eastAsia="en-AU"/>
            </w:rPr>
          </w:pPr>
          <w:hyperlink w:anchor="_Toc398659578" w:history="1">
            <w:r w:rsidR="003F0763" w:rsidRPr="00C80452">
              <w:rPr>
                <w:rStyle w:val="Hyperlink"/>
                <w:noProof/>
              </w:rPr>
              <w:t>2</w:t>
            </w:r>
            <w:r w:rsidR="003F0763">
              <w:rPr>
                <w:rFonts w:asciiTheme="minorHAnsi" w:eastAsiaTheme="minorEastAsia" w:hAnsiTheme="minorHAnsi" w:cstheme="minorBidi"/>
                <w:noProof/>
                <w:sz w:val="22"/>
                <w:lang w:eastAsia="en-AU"/>
              </w:rPr>
              <w:tab/>
            </w:r>
            <w:r w:rsidR="003F0763" w:rsidRPr="00C80452">
              <w:rPr>
                <w:rStyle w:val="Hyperlink"/>
                <w:noProof/>
              </w:rPr>
              <w:t>Appointment of Financial Audit Service Provider</w:t>
            </w:r>
            <w:r w:rsidR="003F0763">
              <w:rPr>
                <w:noProof/>
                <w:webHidden/>
              </w:rPr>
              <w:tab/>
            </w:r>
            <w:r w:rsidR="003F0763">
              <w:rPr>
                <w:noProof/>
                <w:webHidden/>
              </w:rPr>
              <w:fldChar w:fldCharType="begin"/>
            </w:r>
            <w:r w:rsidR="003F0763">
              <w:rPr>
                <w:noProof/>
                <w:webHidden/>
              </w:rPr>
              <w:instrText xml:space="preserve"> PAGEREF _Toc398659578 \h </w:instrText>
            </w:r>
            <w:r w:rsidR="003F0763">
              <w:rPr>
                <w:noProof/>
                <w:webHidden/>
              </w:rPr>
            </w:r>
            <w:r w:rsidR="003F0763">
              <w:rPr>
                <w:noProof/>
                <w:webHidden/>
              </w:rPr>
              <w:fldChar w:fldCharType="separate"/>
            </w:r>
            <w:r w:rsidR="003F0763">
              <w:rPr>
                <w:noProof/>
                <w:webHidden/>
              </w:rPr>
              <w:t>5</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579" w:history="1">
            <w:r w:rsidR="003F0763" w:rsidRPr="00C80452">
              <w:rPr>
                <w:rStyle w:val="Hyperlink"/>
                <w:noProof/>
              </w:rPr>
              <w:t>2.1</w:t>
            </w:r>
            <w:r w:rsidR="003F0763">
              <w:rPr>
                <w:rFonts w:asciiTheme="minorHAnsi" w:eastAsiaTheme="minorEastAsia" w:hAnsiTheme="minorHAnsi" w:cstheme="minorBidi"/>
                <w:noProof/>
                <w:sz w:val="22"/>
                <w:lang w:eastAsia="en-AU"/>
              </w:rPr>
              <w:tab/>
            </w:r>
            <w:r w:rsidR="003F0763" w:rsidRPr="00C80452">
              <w:rPr>
                <w:rStyle w:val="Hyperlink"/>
                <w:noProof/>
              </w:rPr>
              <w:t>Term of Agreement</w:t>
            </w:r>
            <w:r w:rsidR="003F0763">
              <w:rPr>
                <w:noProof/>
                <w:webHidden/>
              </w:rPr>
              <w:tab/>
            </w:r>
            <w:r w:rsidR="003F0763">
              <w:rPr>
                <w:noProof/>
                <w:webHidden/>
              </w:rPr>
              <w:fldChar w:fldCharType="begin"/>
            </w:r>
            <w:r w:rsidR="003F0763">
              <w:rPr>
                <w:noProof/>
                <w:webHidden/>
              </w:rPr>
              <w:instrText xml:space="preserve"> PAGEREF _Toc398659579 \h </w:instrText>
            </w:r>
            <w:r w:rsidR="003F0763">
              <w:rPr>
                <w:noProof/>
                <w:webHidden/>
              </w:rPr>
            </w:r>
            <w:r w:rsidR="003F0763">
              <w:rPr>
                <w:noProof/>
                <w:webHidden/>
              </w:rPr>
              <w:fldChar w:fldCharType="separate"/>
            </w:r>
            <w:r w:rsidR="003F0763">
              <w:rPr>
                <w:noProof/>
                <w:webHidden/>
              </w:rPr>
              <w:t>5</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580" w:history="1">
            <w:r w:rsidR="003F0763" w:rsidRPr="00C80452">
              <w:rPr>
                <w:rStyle w:val="Hyperlink"/>
                <w:noProof/>
              </w:rPr>
              <w:t>2.2</w:t>
            </w:r>
            <w:r w:rsidR="003F0763">
              <w:rPr>
                <w:rFonts w:asciiTheme="minorHAnsi" w:eastAsiaTheme="minorEastAsia" w:hAnsiTheme="minorHAnsi" w:cstheme="minorBidi"/>
                <w:noProof/>
                <w:sz w:val="22"/>
                <w:lang w:eastAsia="en-AU"/>
              </w:rPr>
              <w:tab/>
            </w:r>
            <w:r w:rsidR="003F0763" w:rsidRPr="00C80452">
              <w:rPr>
                <w:rStyle w:val="Hyperlink"/>
                <w:noProof/>
              </w:rPr>
              <w:t>Request for Audit Services</w:t>
            </w:r>
            <w:r w:rsidR="003F0763">
              <w:rPr>
                <w:noProof/>
                <w:webHidden/>
              </w:rPr>
              <w:tab/>
            </w:r>
            <w:r w:rsidR="003F0763">
              <w:rPr>
                <w:noProof/>
                <w:webHidden/>
              </w:rPr>
              <w:fldChar w:fldCharType="begin"/>
            </w:r>
            <w:r w:rsidR="003F0763">
              <w:rPr>
                <w:noProof/>
                <w:webHidden/>
              </w:rPr>
              <w:instrText xml:space="preserve"> PAGEREF _Toc398659580 \h </w:instrText>
            </w:r>
            <w:r w:rsidR="003F0763">
              <w:rPr>
                <w:noProof/>
                <w:webHidden/>
              </w:rPr>
            </w:r>
            <w:r w:rsidR="003F0763">
              <w:rPr>
                <w:noProof/>
                <w:webHidden/>
              </w:rPr>
              <w:fldChar w:fldCharType="separate"/>
            </w:r>
            <w:r w:rsidR="003F0763">
              <w:rPr>
                <w:noProof/>
                <w:webHidden/>
              </w:rPr>
              <w:t>5</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581" w:history="1">
            <w:r w:rsidR="003F0763" w:rsidRPr="00C80452">
              <w:rPr>
                <w:rStyle w:val="Hyperlink"/>
                <w:noProof/>
              </w:rPr>
              <w:t>2.3</w:t>
            </w:r>
            <w:r w:rsidR="003F0763">
              <w:rPr>
                <w:rFonts w:asciiTheme="minorHAnsi" w:eastAsiaTheme="minorEastAsia" w:hAnsiTheme="minorHAnsi" w:cstheme="minorBidi"/>
                <w:noProof/>
                <w:sz w:val="22"/>
                <w:lang w:eastAsia="en-AU"/>
              </w:rPr>
              <w:tab/>
            </w:r>
            <w:r w:rsidR="003F0763" w:rsidRPr="00C80452">
              <w:rPr>
                <w:rStyle w:val="Hyperlink"/>
                <w:noProof/>
              </w:rPr>
              <w:t>Formation of Audit Services Engagement</w:t>
            </w:r>
            <w:r w:rsidR="003F0763">
              <w:rPr>
                <w:noProof/>
                <w:webHidden/>
              </w:rPr>
              <w:tab/>
            </w:r>
            <w:r w:rsidR="003F0763">
              <w:rPr>
                <w:noProof/>
                <w:webHidden/>
              </w:rPr>
              <w:fldChar w:fldCharType="begin"/>
            </w:r>
            <w:r w:rsidR="003F0763">
              <w:rPr>
                <w:noProof/>
                <w:webHidden/>
              </w:rPr>
              <w:instrText xml:space="preserve"> PAGEREF _Toc398659581 \h </w:instrText>
            </w:r>
            <w:r w:rsidR="003F0763">
              <w:rPr>
                <w:noProof/>
                <w:webHidden/>
              </w:rPr>
            </w:r>
            <w:r w:rsidR="003F0763">
              <w:rPr>
                <w:noProof/>
                <w:webHidden/>
              </w:rPr>
              <w:fldChar w:fldCharType="separate"/>
            </w:r>
            <w:r w:rsidR="003F0763">
              <w:rPr>
                <w:noProof/>
                <w:webHidden/>
              </w:rPr>
              <w:t>6</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582" w:history="1">
            <w:r w:rsidR="003F0763" w:rsidRPr="00C80452">
              <w:rPr>
                <w:rStyle w:val="Hyperlink"/>
                <w:noProof/>
              </w:rPr>
              <w:t>2.4</w:t>
            </w:r>
            <w:r w:rsidR="003F0763">
              <w:rPr>
                <w:rFonts w:asciiTheme="minorHAnsi" w:eastAsiaTheme="minorEastAsia" w:hAnsiTheme="minorHAnsi" w:cstheme="minorBidi"/>
                <w:noProof/>
                <w:sz w:val="22"/>
                <w:lang w:eastAsia="en-AU"/>
              </w:rPr>
              <w:tab/>
            </w:r>
            <w:r w:rsidR="003F0763" w:rsidRPr="00C80452">
              <w:rPr>
                <w:rStyle w:val="Hyperlink"/>
                <w:noProof/>
              </w:rPr>
              <w:t>Inconsistency</w:t>
            </w:r>
            <w:r w:rsidR="003F0763">
              <w:rPr>
                <w:noProof/>
                <w:webHidden/>
              </w:rPr>
              <w:tab/>
            </w:r>
            <w:r w:rsidR="003F0763">
              <w:rPr>
                <w:noProof/>
                <w:webHidden/>
              </w:rPr>
              <w:fldChar w:fldCharType="begin"/>
            </w:r>
            <w:r w:rsidR="003F0763">
              <w:rPr>
                <w:noProof/>
                <w:webHidden/>
              </w:rPr>
              <w:instrText xml:space="preserve"> PAGEREF _Toc398659582 \h </w:instrText>
            </w:r>
            <w:r w:rsidR="003F0763">
              <w:rPr>
                <w:noProof/>
                <w:webHidden/>
              </w:rPr>
            </w:r>
            <w:r w:rsidR="003F0763">
              <w:rPr>
                <w:noProof/>
                <w:webHidden/>
              </w:rPr>
              <w:fldChar w:fldCharType="separate"/>
            </w:r>
            <w:r w:rsidR="003F0763">
              <w:rPr>
                <w:noProof/>
                <w:webHidden/>
              </w:rPr>
              <w:t>6</w:t>
            </w:r>
            <w:r w:rsidR="003F0763">
              <w:rPr>
                <w:noProof/>
                <w:webHidden/>
              </w:rPr>
              <w:fldChar w:fldCharType="end"/>
            </w:r>
          </w:hyperlink>
        </w:p>
        <w:p w:rsidR="003F0763" w:rsidRDefault="00547E02">
          <w:pPr>
            <w:pStyle w:val="TOC2"/>
            <w:tabs>
              <w:tab w:val="left" w:pos="630"/>
              <w:tab w:val="right" w:leader="dot" w:pos="9016"/>
            </w:tabs>
            <w:rPr>
              <w:rFonts w:asciiTheme="minorHAnsi" w:eastAsiaTheme="minorEastAsia" w:hAnsiTheme="minorHAnsi" w:cstheme="minorBidi"/>
              <w:noProof/>
              <w:sz w:val="22"/>
              <w:lang w:eastAsia="en-AU"/>
            </w:rPr>
          </w:pPr>
          <w:hyperlink w:anchor="_Toc398659583" w:history="1">
            <w:r w:rsidR="003F0763" w:rsidRPr="00C80452">
              <w:rPr>
                <w:rStyle w:val="Hyperlink"/>
                <w:noProof/>
              </w:rPr>
              <w:t>3</w:t>
            </w:r>
            <w:r w:rsidR="003F0763">
              <w:rPr>
                <w:rFonts w:asciiTheme="minorHAnsi" w:eastAsiaTheme="minorEastAsia" w:hAnsiTheme="minorHAnsi" w:cstheme="minorBidi"/>
                <w:noProof/>
                <w:sz w:val="22"/>
                <w:lang w:eastAsia="en-AU"/>
              </w:rPr>
              <w:tab/>
            </w:r>
            <w:r w:rsidR="003F0763" w:rsidRPr="00C80452">
              <w:rPr>
                <w:rStyle w:val="Hyperlink"/>
                <w:noProof/>
              </w:rPr>
              <w:t>Obligations of the Audit Service Provider</w:t>
            </w:r>
            <w:r w:rsidR="003F0763">
              <w:rPr>
                <w:noProof/>
                <w:webHidden/>
              </w:rPr>
              <w:tab/>
            </w:r>
            <w:r w:rsidR="003F0763">
              <w:rPr>
                <w:noProof/>
                <w:webHidden/>
              </w:rPr>
              <w:fldChar w:fldCharType="begin"/>
            </w:r>
            <w:r w:rsidR="003F0763">
              <w:rPr>
                <w:noProof/>
                <w:webHidden/>
              </w:rPr>
              <w:instrText xml:space="preserve"> PAGEREF _Toc398659583 \h </w:instrText>
            </w:r>
            <w:r w:rsidR="003F0763">
              <w:rPr>
                <w:noProof/>
                <w:webHidden/>
              </w:rPr>
            </w:r>
            <w:r w:rsidR="003F0763">
              <w:rPr>
                <w:noProof/>
                <w:webHidden/>
              </w:rPr>
              <w:fldChar w:fldCharType="separate"/>
            </w:r>
            <w:r w:rsidR="003F0763">
              <w:rPr>
                <w:noProof/>
                <w:webHidden/>
              </w:rPr>
              <w:t>6</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584" w:history="1">
            <w:r w:rsidR="003F0763" w:rsidRPr="00C80452">
              <w:rPr>
                <w:rStyle w:val="Hyperlink"/>
                <w:noProof/>
              </w:rPr>
              <w:t>3.1</w:t>
            </w:r>
            <w:r w:rsidR="003F0763">
              <w:rPr>
                <w:rFonts w:asciiTheme="minorHAnsi" w:eastAsiaTheme="minorEastAsia" w:hAnsiTheme="minorHAnsi" w:cstheme="minorBidi"/>
                <w:noProof/>
                <w:sz w:val="22"/>
                <w:lang w:eastAsia="en-AU"/>
              </w:rPr>
              <w:tab/>
            </w:r>
            <w:r w:rsidR="003F0763" w:rsidRPr="00C80452">
              <w:rPr>
                <w:rStyle w:val="Hyperlink"/>
                <w:noProof/>
              </w:rPr>
              <w:t xml:space="preserve">Warranty as to </w:t>
            </w:r>
            <w:r w:rsidR="00D6023B">
              <w:rPr>
                <w:rStyle w:val="Hyperlink"/>
                <w:noProof/>
              </w:rPr>
              <w:t>Application</w:t>
            </w:r>
            <w:r w:rsidR="003F0763">
              <w:rPr>
                <w:noProof/>
                <w:webHidden/>
              </w:rPr>
              <w:tab/>
            </w:r>
            <w:r w:rsidR="003F0763">
              <w:rPr>
                <w:noProof/>
                <w:webHidden/>
              </w:rPr>
              <w:fldChar w:fldCharType="begin"/>
            </w:r>
            <w:r w:rsidR="003F0763">
              <w:rPr>
                <w:noProof/>
                <w:webHidden/>
              </w:rPr>
              <w:instrText xml:space="preserve"> PAGEREF _Toc398659584 \h </w:instrText>
            </w:r>
            <w:r w:rsidR="003F0763">
              <w:rPr>
                <w:noProof/>
                <w:webHidden/>
              </w:rPr>
            </w:r>
            <w:r w:rsidR="003F0763">
              <w:rPr>
                <w:noProof/>
                <w:webHidden/>
              </w:rPr>
              <w:fldChar w:fldCharType="separate"/>
            </w:r>
            <w:r w:rsidR="003F0763">
              <w:rPr>
                <w:noProof/>
                <w:webHidden/>
              </w:rPr>
              <w:t>6</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585" w:history="1">
            <w:r w:rsidR="003F0763" w:rsidRPr="00C80452">
              <w:rPr>
                <w:rStyle w:val="Hyperlink"/>
                <w:noProof/>
              </w:rPr>
              <w:t>3.2</w:t>
            </w:r>
            <w:r w:rsidR="003F0763">
              <w:rPr>
                <w:rFonts w:asciiTheme="minorHAnsi" w:eastAsiaTheme="minorEastAsia" w:hAnsiTheme="minorHAnsi" w:cstheme="minorBidi"/>
                <w:noProof/>
                <w:sz w:val="22"/>
                <w:lang w:eastAsia="en-AU"/>
              </w:rPr>
              <w:tab/>
            </w:r>
            <w:r w:rsidR="003F0763" w:rsidRPr="00C80452">
              <w:rPr>
                <w:rStyle w:val="Hyperlink"/>
                <w:noProof/>
              </w:rPr>
              <w:t>Required Standards</w:t>
            </w:r>
            <w:r w:rsidR="003F0763">
              <w:rPr>
                <w:noProof/>
                <w:webHidden/>
              </w:rPr>
              <w:tab/>
            </w:r>
            <w:r w:rsidR="003F0763">
              <w:rPr>
                <w:noProof/>
                <w:webHidden/>
              </w:rPr>
              <w:fldChar w:fldCharType="begin"/>
            </w:r>
            <w:r w:rsidR="003F0763">
              <w:rPr>
                <w:noProof/>
                <w:webHidden/>
              </w:rPr>
              <w:instrText xml:space="preserve"> PAGEREF _Toc398659585 \h </w:instrText>
            </w:r>
            <w:r w:rsidR="003F0763">
              <w:rPr>
                <w:noProof/>
                <w:webHidden/>
              </w:rPr>
            </w:r>
            <w:r w:rsidR="003F0763">
              <w:rPr>
                <w:noProof/>
                <w:webHidden/>
              </w:rPr>
              <w:fldChar w:fldCharType="separate"/>
            </w:r>
            <w:r w:rsidR="003F0763">
              <w:rPr>
                <w:noProof/>
                <w:webHidden/>
              </w:rPr>
              <w:t>6</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586" w:history="1">
            <w:r w:rsidR="003F0763" w:rsidRPr="00C80452">
              <w:rPr>
                <w:rStyle w:val="Hyperlink"/>
                <w:noProof/>
              </w:rPr>
              <w:t>3.3</w:t>
            </w:r>
            <w:r w:rsidR="003F0763">
              <w:rPr>
                <w:rFonts w:asciiTheme="minorHAnsi" w:eastAsiaTheme="minorEastAsia" w:hAnsiTheme="minorHAnsi" w:cstheme="minorBidi"/>
                <w:noProof/>
                <w:sz w:val="22"/>
                <w:lang w:eastAsia="en-AU"/>
              </w:rPr>
              <w:tab/>
            </w:r>
            <w:r w:rsidR="003F0763" w:rsidRPr="00C80452">
              <w:rPr>
                <w:rStyle w:val="Hyperlink"/>
                <w:noProof/>
              </w:rPr>
              <w:t>Good Faith</w:t>
            </w:r>
            <w:r w:rsidR="003F0763">
              <w:rPr>
                <w:noProof/>
                <w:webHidden/>
              </w:rPr>
              <w:tab/>
            </w:r>
            <w:r w:rsidR="003F0763">
              <w:rPr>
                <w:noProof/>
                <w:webHidden/>
              </w:rPr>
              <w:fldChar w:fldCharType="begin"/>
            </w:r>
            <w:r w:rsidR="003F0763">
              <w:rPr>
                <w:noProof/>
                <w:webHidden/>
              </w:rPr>
              <w:instrText xml:space="preserve"> PAGEREF _Toc398659586 \h </w:instrText>
            </w:r>
            <w:r w:rsidR="003F0763">
              <w:rPr>
                <w:noProof/>
                <w:webHidden/>
              </w:rPr>
            </w:r>
            <w:r w:rsidR="003F0763">
              <w:rPr>
                <w:noProof/>
                <w:webHidden/>
              </w:rPr>
              <w:fldChar w:fldCharType="separate"/>
            </w:r>
            <w:r w:rsidR="003F0763">
              <w:rPr>
                <w:noProof/>
                <w:webHidden/>
              </w:rPr>
              <w:t>7</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587" w:history="1">
            <w:r w:rsidR="003F0763" w:rsidRPr="00C80452">
              <w:rPr>
                <w:rStyle w:val="Hyperlink"/>
                <w:noProof/>
              </w:rPr>
              <w:t>3.4</w:t>
            </w:r>
            <w:r w:rsidR="003F0763">
              <w:rPr>
                <w:rFonts w:asciiTheme="minorHAnsi" w:eastAsiaTheme="minorEastAsia" w:hAnsiTheme="minorHAnsi" w:cstheme="minorBidi"/>
                <w:noProof/>
                <w:sz w:val="22"/>
                <w:lang w:eastAsia="en-AU"/>
              </w:rPr>
              <w:tab/>
            </w:r>
            <w:r w:rsidR="003F0763" w:rsidRPr="00C80452">
              <w:rPr>
                <w:rStyle w:val="Hyperlink"/>
                <w:noProof/>
              </w:rPr>
              <w:t>Specific Delegations</w:t>
            </w:r>
            <w:r w:rsidR="003F0763">
              <w:rPr>
                <w:noProof/>
                <w:webHidden/>
              </w:rPr>
              <w:tab/>
            </w:r>
            <w:r w:rsidR="003F0763">
              <w:rPr>
                <w:noProof/>
                <w:webHidden/>
              </w:rPr>
              <w:fldChar w:fldCharType="begin"/>
            </w:r>
            <w:r w:rsidR="003F0763">
              <w:rPr>
                <w:noProof/>
                <w:webHidden/>
              </w:rPr>
              <w:instrText xml:space="preserve"> PAGEREF _Toc398659587 \h </w:instrText>
            </w:r>
            <w:r w:rsidR="003F0763">
              <w:rPr>
                <w:noProof/>
                <w:webHidden/>
              </w:rPr>
            </w:r>
            <w:r w:rsidR="003F0763">
              <w:rPr>
                <w:noProof/>
                <w:webHidden/>
              </w:rPr>
              <w:fldChar w:fldCharType="separate"/>
            </w:r>
            <w:r w:rsidR="003F0763">
              <w:rPr>
                <w:noProof/>
                <w:webHidden/>
              </w:rPr>
              <w:t>7</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588" w:history="1">
            <w:r w:rsidR="003F0763" w:rsidRPr="00C80452">
              <w:rPr>
                <w:rStyle w:val="Hyperlink"/>
                <w:noProof/>
              </w:rPr>
              <w:t>3.5</w:t>
            </w:r>
            <w:r w:rsidR="003F0763">
              <w:rPr>
                <w:rFonts w:asciiTheme="minorHAnsi" w:eastAsiaTheme="minorEastAsia" w:hAnsiTheme="minorHAnsi" w:cstheme="minorBidi"/>
                <w:noProof/>
                <w:sz w:val="22"/>
                <w:lang w:eastAsia="en-AU"/>
              </w:rPr>
              <w:tab/>
            </w:r>
            <w:r w:rsidR="003F0763" w:rsidRPr="00C80452">
              <w:rPr>
                <w:rStyle w:val="Hyperlink"/>
                <w:noProof/>
              </w:rPr>
              <w:t>Reporting to the Auditor-General</w:t>
            </w:r>
            <w:r w:rsidR="003F0763">
              <w:rPr>
                <w:noProof/>
                <w:webHidden/>
              </w:rPr>
              <w:tab/>
            </w:r>
            <w:r w:rsidR="003F0763">
              <w:rPr>
                <w:noProof/>
                <w:webHidden/>
              </w:rPr>
              <w:fldChar w:fldCharType="begin"/>
            </w:r>
            <w:r w:rsidR="003F0763">
              <w:rPr>
                <w:noProof/>
                <w:webHidden/>
              </w:rPr>
              <w:instrText xml:space="preserve"> PAGEREF _Toc398659588 \h </w:instrText>
            </w:r>
            <w:r w:rsidR="003F0763">
              <w:rPr>
                <w:noProof/>
                <w:webHidden/>
              </w:rPr>
            </w:r>
            <w:r w:rsidR="003F0763">
              <w:rPr>
                <w:noProof/>
                <w:webHidden/>
              </w:rPr>
              <w:fldChar w:fldCharType="separate"/>
            </w:r>
            <w:r w:rsidR="003F0763">
              <w:rPr>
                <w:noProof/>
                <w:webHidden/>
              </w:rPr>
              <w:t>7</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589" w:history="1">
            <w:r w:rsidR="003F0763" w:rsidRPr="00C80452">
              <w:rPr>
                <w:rStyle w:val="Hyperlink"/>
                <w:noProof/>
              </w:rPr>
              <w:t>3.6</w:t>
            </w:r>
            <w:r w:rsidR="003F0763">
              <w:rPr>
                <w:rFonts w:asciiTheme="minorHAnsi" w:eastAsiaTheme="minorEastAsia" w:hAnsiTheme="minorHAnsi" w:cstheme="minorBidi"/>
                <w:noProof/>
                <w:sz w:val="22"/>
                <w:lang w:eastAsia="en-AU"/>
              </w:rPr>
              <w:tab/>
            </w:r>
            <w:r w:rsidR="003F0763" w:rsidRPr="00C80452">
              <w:rPr>
                <w:rStyle w:val="Hyperlink"/>
                <w:noProof/>
              </w:rPr>
              <w:t>Records to be Kept</w:t>
            </w:r>
            <w:r w:rsidR="003F0763">
              <w:rPr>
                <w:noProof/>
                <w:webHidden/>
              </w:rPr>
              <w:tab/>
            </w:r>
            <w:r w:rsidR="003F0763">
              <w:rPr>
                <w:noProof/>
                <w:webHidden/>
              </w:rPr>
              <w:fldChar w:fldCharType="begin"/>
            </w:r>
            <w:r w:rsidR="003F0763">
              <w:rPr>
                <w:noProof/>
                <w:webHidden/>
              </w:rPr>
              <w:instrText xml:space="preserve"> PAGEREF _Toc398659589 \h </w:instrText>
            </w:r>
            <w:r w:rsidR="003F0763">
              <w:rPr>
                <w:noProof/>
                <w:webHidden/>
              </w:rPr>
            </w:r>
            <w:r w:rsidR="003F0763">
              <w:rPr>
                <w:noProof/>
                <w:webHidden/>
              </w:rPr>
              <w:fldChar w:fldCharType="separate"/>
            </w:r>
            <w:r w:rsidR="003F0763">
              <w:rPr>
                <w:noProof/>
                <w:webHidden/>
              </w:rPr>
              <w:t>7</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590" w:history="1">
            <w:r w:rsidR="003F0763" w:rsidRPr="00C80452">
              <w:rPr>
                <w:rStyle w:val="Hyperlink"/>
                <w:noProof/>
              </w:rPr>
              <w:t>3.7</w:t>
            </w:r>
            <w:r w:rsidR="003F0763">
              <w:rPr>
                <w:rFonts w:asciiTheme="minorHAnsi" w:eastAsiaTheme="minorEastAsia" w:hAnsiTheme="minorHAnsi" w:cstheme="minorBidi"/>
                <w:noProof/>
                <w:sz w:val="22"/>
                <w:lang w:eastAsia="en-AU"/>
              </w:rPr>
              <w:tab/>
            </w:r>
            <w:r w:rsidR="003F0763" w:rsidRPr="00C80452">
              <w:rPr>
                <w:rStyle w:val="Hyperlink"/>
                <w:noProof/>
              </w:rPr>
              <w:t>Ownership of Records</w:t>
            </w:r>
            <w:r w:rsidR="003F0763">
              <w:rPr>
                <w:noProof/>
                <w:webHidden/>
              </w:rPr>
              <w:tab/>
            </w:r>
            <w:r w:rsidR="003F0763">
              <w:rPr>
                <w:noProof/>
                <w:webHidden/>
              </w:rPr>
              <w:fldChar w:fldCharType="begin"/>
            </w:r>
            <w:r w:rsidR="003F0763">
              <w:rPr>
                <w:noProof/>
                <w:webHidden/>
              </w:rPr>
              <w:instrText xml:space="preserve"> PAGEREF _Toc398659590 \h </w:instrText>
            </w:r>
            <w:r w:rsidR="003F0763">
              <w:rPr>
                <w:noProof/>
                <w:webHidden/>
              </w:rPr>
            </w:r>
            <w:r w:rsidR="003F0763">
              <w:rPr>
                <w:noProof/>
                <w:webHidden/>
              </w:rPr>
              <w:fldChar w:fldCharType="separate"/>
            </w:r>
            <w:r w:rsidR="003F0763">
              <w:rPr>
                <w:noProof/>
                <w:webHidden/>
              </w:rPr>
              <w:t>8</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591" w:history="1">
            <w:r w:rsidR="003F0763" w:rsidRPr="00C80452">
              <w:rPr>
                <w:rStyle w:val="Hyperlink"/>
                <w:noProof/>
              </w:rPr>
              <w:t>3.8</w:t>
            </w:r>
            <w:r w:rsidR="003F0763">
              <w:rPr>
                <w:rFonts w:asciiTheme="minorHAnsi" w:eastAsiaTheme="minorEastAsia" w:hAnsiTheme="minorHAnsi" w:cstheme="minorBidi"/>
                <w:noProof/>
                <w:sz w:val="22"/>
                <w:lang w:eastAsia="en-AU"/>
              </w:rPr>
              <w:tab/>
            </w:r>
            <w:r w:rsidR="003F0763" w:rsidRPr="00C80452">
              <w:rPr>
                <w:rStyle w:val="Hyperlink"/>
                <w:noProof/>
              </w:rPr>
              <w:t>Variation of the Audit Services – Auditor-General</w:t>
            </w:r>
            <w:r w:rsidR="003F0763">
              <w:rPr>
                <w:noProof/>
                <w:webHidden/>
              </w:rPr>
              <w:tab/>
            </w:r>
            <w:r w:rsidR="003F0763">
              <w:rPr>
                <w:noProof/>
                <w:webHidden/>
              </w:rPr>
              <w:fldChar w:fldCharType="begin"/>
            </w:r>
            <w:r w:rsidR="003F0763">
              <w:rPr>
                <w:noProof/>
                <w:webHidden/>
              </w:rPr>
              <w:instrText xml:space="preserve"> PAGEREF _Toc398659591 \h </w:instrText>
            </w:r>
            <w:r w:rsidR="003F0763">
              <w:rPr>
                <w:noProof/>
                <w:webHidden/>
              </w:rPr>
            </w:r>
            <w:r w:rsidR="003F0763">
              <w:rPr>
                <w:noProof/>
                <w:webHidden/>
              </w:rPr>
              <w:fldChar w:fldCharType="separate"/>
            </w:r>
            <w:r w:rsidR="003F0763">
              <w:rPr>
                <w:noProof/>
                <w:webHidden/>
              </w:rPr>
              <w:t>8</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592" w:history="1">
            <w:r w:rsidR="003F0763" w:rsidRPr="00C80452">
              <w:rPr>
                <w:rStyle w:val="Hyperlink"/>
                <w:noProof/>
              </w:rPr>
              <w:t>3.9</w:t>
            </w:r>
            <w:r w:rsidR="003F0763">
              <w:rPr>
                <w:rFonts w:asciiTheme="minorHAnsi" w:eastAsiaTheme="minorEastAsia" w:hAnsiTheme="minorHAnsi" w:cstheme="minorBidi"/>
                <w:noProof/>
                <w:sz w:val="22"/>
                <w:lang w:eastAsia="en-AU"/>
              </w:rPr>
              <w:tab/>
            </w:r>
            <w:r w:rsidR="003F0763" w:rsidRPr="00C80452">
              <w:rPr>
                <w:rStyle w:val="Hyperlink"/>
                <w:noProof/>
              </w:rPr>
              <w:t>Variation of the Audit Services – Audit Service Provider</w:t>
            </w:r>
            <w:r w:rsidR="003F0763">
              <w:rPr>
                <w:noProof/>
                <w:webHidden/>
              </w:rPr>
              <w:tab/>
            </w:r>
            <w:r w:rsidR="003F0763">
              <w:rPr>
                <w:noProof/>
                <w:webHidden/>
              </w:rPr>
              <w:fldChar w:fldCharType="begin"/>
            </w:r>
            <w:r w:rsidR="003F0763">
              <w:rPr>
                <w:noProof/>
                <w:webHidden/>
              </w:rPr>
              <w:instrText xml:space="preserve"> PAGEREF _Toc398659592 \h </w:instrText>
            </w:r>
            <w:r w:rsidR="003F0763">
              <w:rPr>
                <w:noProof/>
                <w:webHidden/>
              </w:rPr>
            </w:r>
            <w:r w:rsidR="003F0763">
              <w:rPr>
                <w:noProof/>
                <w:webHidden/>
              </w:rPr>
              <w:fldChar w:fldCharType="separate"/>
            </w:r>
            <w:r w:rsidR="003F0763">
              <w:rPr>
                <w:noProof/>
                <w:webHidden/>
              </w:rPr>
              <w:t>8</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593" w:history="1">
            <w:r w:rsidR="003F0763" w:rsidRPr="00C80452">
              <w:rPr>
                <w:rStyle w:val="Hyperlink"/>
                <w:noProof/>
              </w:rPr>
              <w:t>3.10</w:t>
            </w:r>
            <w:r w:rsidR="003F0763">
              <w:rPr>
                <w:rFonts w:asciiTheme="minorHAnsi" w:eastAsiaTheme="minorEastAsia" w:hAnsiTheme="minorHAnsi" w:cstheme="minorBidi"/>
                <w:noProof/>
                <w:sz w:val="22"/>
                <w:lang w:eastAsia="en-AU"/>
              </w:rPr>
              <w:tab/>
            </w:r>
            <w:r w:rsidR="003F0763" w:rsidRPr="00C80452">
              <w:rPr>
                <w:rStyle w:val="Hyperlink"/>
                <w:noProof/>
              </w:rPr>
              <w:t>Remedial Work Required by the Auditor-General</w:t>
            </w:r>
            <w:r w:rsidR="003F0763">
              <w:rPr>
                <w:noProof/>
                <w:webHidden/>
              </w:rPr>
              <w:tab/>
            </w:r>
            <w:r w:rsidR="003F0763">
              <w:rPr>
                <w:noProof/>
                <w:webHidden/>
              </w:rPr>
              <w:fldChar w:fldCharType="begin"/>
            </w:r>
            <w:r w:rsidR="003F0763">
              <w:rPr>
                <w:noProof/>
                <w:webHidden/>
              </w:rPr>
              <w:instrText xml:space="preserve"> PAGEREF _Toc398659593 \h </w:instrText>
            </w:r>
            <w:r w:rsidR="003F0763">
              <w:rPr>
                <w:noProof/>
                <w:webHidden/>
              </w:rPr>
            </w:r>
            <w:r w:rsidR="003F0763">
              <w:rPr>
                <w:noProof/>
                <w:webHidden/>
              </w:rPr>
              <w:fldChar w:fldCharType="separate"/>
            </w:r>
            <w:r w:rsidR="003F0763">
              <w:rPr>
                <w:noProof/>
                <w:webHidden/>
              </w:rPr>
              <w:t>9</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594" w:history="1">
            <w:r w:rsidR="003F0763" w:rsidRPr="00C80452">
              <w:rPr>
                <w:rStyle w:val="Hyperlink"/>
                <w:noProof/>
              </w:rPr>
              <w:t>3.11</w:t>
            </w:r>
            <w:r w:rsidR="003F0763">
              <w:rPr>
                <w:rFonts w:asciiTheme="minorHAnsi" w:eastAsiaTheme="minorEastAsia" w:hAnsiTheme="minorHAnsi" w:cstheme="minorBidi"/>
                <w:noProof/>
                <w:sz w:val="22"/>
                <w:lang w:eastAsia="en-AU"/>
              </w:rPr>
              <w:tab/>
            </w:r>
            <w:r w:rsidR="003F0763" w:rsidRPr="00C80452">
              <w:rPr>
                <w:rStyle w:val="Hyperlink"/>
                <w:noProof/>
              </w:rPr>
              <w:t>Delay</w:t>
            </w:r>
            <w:r w:rsidR="003F0763">
              <w:rPr>
                <w:noProof/>
                <w:webHidden/>
              </w:rPr>
              <w:tab/>
            </w:r>
            <w:r w:rsidR="003F0763">
              <w:rPr>
                <w:noProof/>
                <w:webHidden/>
              </w:rPr>
              <w:fldChar w:fldCharType="begin"/>
            </w:r>
            <w:r w:rsidR="003F0763">
              <w:rPr>
                <w:noProof/>
                <w:webHidden/>
              </w:rPr>
              <w:instrText xml:space="preserve"> PAGEREF _Toc398659594 \h </w:instrText>
            </w:r>
            <w:r w:rsidR="003F0763">
              <w:rPr>
                <w:noProof/>
                <w:webHidden/>
              </w:rPr>
            </w:r>
            <w:r w:rsidR="003F0763">
              <w:rPr>
                <w:noProof/>
                <w:webHidden/>
              </w:rPr>
              <w:fldChar w:fldCharType="separate"/>
            </w:r>
            <w:r w:rsidR="003F0763">
              <w:rPr>
                <w:noProof/>
                <w:webHidden/>
              </w:rPr>
              <w:t>9</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595" w:history="1">
            <w:r w:rsidR="003F0763" w:rsidRPr="00C80452">
              <w:rPr>
                <w:rStyle w:val="Hyperlink"/>
                <w:noProof/>
              </w:rPr>
              <w:t>3.12</w:t>
            </w:r>
            <w:r w:rsidR="003F0763">
              <w:rPr>
                <w:rFonts w:asciiTheme="minorHAnsi" w:eastAsiaTheme="minorEastAsia" w:hAnsiTheme="minorHAnsi" w:cstheme="minorBidi"/>
                <w:noProof/>
                <w:sz w:val="22"/>
                <w:lang w:eastAsia="en-AU"/>
              </w:rPr>
              <w:tab/>
            </w:r>
            <w:r w:rsidR="003F0763" w:rsidRPr="00C80452">
              <w:rPr>
                <w:rStyle w:val="Hyperlink"/>
                <w:noProof/>
              </w:rPr>
              <w:t>Insurances</w:t>
            </w:r>
            <w:r w:rsidR="003F0763">
              <w:rPr>
                <w:noProof/>
                <w:webHidden/>
              </w:rPr>
              <w:tab/>
            </w:r>
            <w:r w:rsidR="003F0763">
              <w:rPr>
                <w:noProof/>
                <w:webHidden/>
              </w:rPr>
              <w:fldChar w:fldCharType="begin"/>
            </w:r>
            <w:r w:rsidR="003F0763">
              <w:rPr>
                <w:noProof/>
                <w:webHidden/>
              </w:rPr>
              <w:instrText xml:space="preserve"> PAGEREF _Toc398659595 \h </w:instrText>
            </w:r>
            <w:r w:rsidR="003F0763">
              <w:rPr>
                <w:noProof/>
                <w:webHidden/>
              </w:rPr>
            </w:r>
            <w:r w:rsidR="003F0763">
              <w:rPr>
                <w:noProof/>
                <w:webHidden/>
              </w:rPr>
              <w:fldChar w:fldCharType="separate"/>
            </w:r>
            <w:r w:rsidR="003F0763">
              <w:rPr>
                <w:noProof/>
                <w:webHidden/>
              </w:rPr>
              <w:t>9</w:t>
            </w:r>
            <w:r w:rsidR="003F0763">
              <w:rPr>
                <w:noProof/>
                <w:webHidden/>
              </w:rPr>
              <w:fldChar w:fldCharType="end"/>
            </w:r>
          </w:hyperlink>
        </w:p>
        <w:p w:rsidR="003F0763" w:rsidRDefault="00547E02">
          <w:pPr>
            <w:pStyle w:val="TOC2"/>
            <w:tabs>
              <w:tab w:val="left" w:pos="630"/>
              <w:tab w:val="right" w:leader="dot" w:pos="9016"/>
            </w:tabs>
            <w:rPr>
              <w:rFonts w:asciiTheme="minorHAnsi" w:eastAsiaTheme="minorEastAsia" w:hAnsiTheme="minorHAnsi" w:cstheme="minorBidi"/>
              <w:noProof/>
              <w:sz w:val="22"/>
              <w:lang w:eastAsia="en-AU"/>
            </w:rPr>
          </w:pPr>
          <w:hyperlink w:anchor="_Toc398659596" w:history="1">
            <w:r w:rsidR="003F0763" w:rsidRPr="00C80452">
              <w:rPr>
                <w:rStyle w:val="Hyperlink"/>
                <w:noProof/>
              </w:rPr>
              <w:t>4</w:t>
            </w:r>
            <w:r w:rsidR="003F0763">
              <w:rPr>
                <w:rFonts w:asciiTheme="minorHAnsi" w:eastAsiaTheme="minorEastAsia" w:hAnsiTheme="minorHAnsi" w:cstheme="minorBidi"/>
                <w:noProof/>
                <w:sz w:val="22"/>
                <w:lang w:eastAsia="en-AU"/>
              </w:rPr>
              <w:tab/>
            </w:r>
            <w:r w:rsidR="003F0763" w:rsidRPr="00C80452">
              <w:rPr>
                <w:rStyle w:val="Hyperlink"/>
                <w:noProof/>
              </w:rPr>
              <w:t>Performance Review</w:t>
            </w:r>
            <w:r w:rsidR="003F0763">
              <w:rPr>
                <w:noProof/>
                <w:webHidden/>
              </w:rPr>
              <w:tab/>
            </w:r>
            <w:r w:rsidR="003F0763">
              <w:rPr>
                <w:noProof/>
                <w:webHidden/>
              </w:rPr>
              <w:fldChar w:fldCharType="begin"/>
            </w:r>
            <w:r w:rsidR="003F0763">
              <w:rPr>
                <w:noProof/>
                <w:webHidden/>
              </w:rPr>
              <w:instrText xml:space="preserve"> PAGEREF _Toc398659596 \h </w:instrText>
            </w:r>
            <w:r w:rsidR="003F0763">
              <w:rPr>
                <w:noProof/>
                <w:webHidden/>
              </w:rPr>
            </w:r>
            <w:r w:rsidR="003F0763">
              <w:rPr>
                <w:noProof/>
                <w:webHidden/>
              </w:rPr>
              <w:fldChar w:fldCharType="separate"/>
            </w:r>
            <w:r w:rsidR="003F0763">
              <w:rPr>
                <w:noProof/>
                <w:webHidden/>
              </w:rPr>
              <w:t>9</w:t>
            </w:r>
            <w:r w:rsidR="003F0763">
              <w:rPr>
                <w:noProof/>
                <w:webHidden/>
              </w:rPr>
              <w:fldChar w:fldCharType="end"/>
            </w:r>
          </w:hyperlink>
        </w:p>
        <w:p w:rsidR="003F0763" w:rsidRDefault="00547E02">
          <w:pPr>
            <w:pStyle w:val="TOC2"/>
            <w:tabs>
              <w:tab w:val="left" w:pos="630"/>
              <w:tab w:val="right" w:leader="dot" w:pos="9016"/>
            </w:tabs>
            <w:rPr>
              <w:rFonts w:asciiTheme="minorHAnsi" w:eastAsiaTheme="minorEastAsia" w:hAnsiTheme="minorHAnsi" w:cstheme="minorBidi"/>
              <w:noProof/>
              <w:sz w:val="22"/>
              <w:lang w:eastAsia="en-AU"/>
            </w:rPr>
          </w:pPr>
          <w:hyperlink w:anchor="_Toc398659597" w:history="1">
            <w:r w:rsidR="003F0763" w:rsidRPr="00C80452">
              <w:rPr>
                <w:rStyle w:val="Hyperlink"/>
                <w:noProof/>
              </w:rPr>
              <w:t>5</w:t>
            </w:r>
            <w:r w:rsidR="003F0763">
              <w:rPr>
                <w:rFonts w:asciiTheme="minorHAnsi" w:eastAsiaTheme="minorEastAsia" w:hAnsiTheme="minorHAnsi" w:cstheme="minorBidi"/>
                <w:noProof/>
                <w:sz w:val="22"/>
                <w:lang w:eastAsia="en-AU"/>
              </w:rPr>
              <w:tab/>
            </w:r>
            <w:r w:rsidR="003F0763" w:rsidRPr="00C80452">
              <w:rPr>
                <w:rStyle w:val="Hyperlink"/>
                <w:noProof/>
              </w:rPr>
              <w:t>Nominated Personnel</w:t>
            </w:r>
            <w:r w:rsidR="003F0763">
              <w:rPr>
                <w:noProof/>
                <w:webHidden/>
              </w:rPr>
              <w:tab/>
            </w:r>
            <w:r w:rsidR="003F0763">
              <w:rPr>
                <w:noProof/>
                <w:webHidden/>
              </w:rPr>
              <w:fldChar w:fldCharType="begin"/>
            </w:r>
            <w:r w:rsidR="003F0763">
              <w:rPr>
                <w:noProof/>
                <w:webHidden/>
              </w:rPr>
              <w:instrText xml:space="preserve"> PAGEREF _Toc398659597 \h </w:instrText>
            </w:r>
            <w:r w:rsidR="003F0763">
              <w:rPr>
                <w:noProof/>
                <w:webHidden/>
              </w:rPr>
            </w:r>
            <w:r w:rsidR="003F0763">
              <w:rPr>
                <w:noProof/>
                <w:webHidden/>
              </w:rPr>
              <w:fldChar w:fldCharType="separate"/>
            </w:r>
            <w:r w:rsidR="003F0763">
              <w:rPr>
                <w:noProof/>
                <w:webHidden/>
              </w:rPr>
              <w:t>10</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598" w:history="1">
            <w:r w:rsidR="003F0763" w:rsidRPr="00C80452">
              <w:rPr>
                <w:rStyle w:val="Hyperlink"/>
                <w:noProof/>
              </w:rPr>
              <w:t>5.1</w:t>
            </w:r>
            <w:r w:rsidR="003F0763">
              <w:rPr>
                <w:rFonts w:asciiTheme="minorHAnsi" w:eastAsiaTheme="minorEastAsia" w:hAnsiTheme="minorHAnsi" w:cstheme="minorBidi"/>
                <w:noProof/>
                <w:sz w:val="22"/>
                <w:lang w:eastAsia="en-AU"/>
              </w:rPr>
              <w:tab/>
            </w:r>
            <w:r w:rsidR="003F0763" w:rsidRPr="00C80452">
              <w:rPr>
                <w:rStyle w:val="Hyperlink"/>
                <w:noProof/>
              </w:rPr>
              <w:t>Nominated Personnel</w:t>
            </w:r>
            <w:r w:rsidR="003F0763">
              <w:rPr>
                <w:noProof/>
                <w:webHidden/>
              </w:rPr>
              <w:tab/>
            </w:r>
            <w:r w:rsidR="003F0763">
              <w:rPr>
                <w:noProof/>
                <w:webHidden/>
              </w:rPr>
              <w:fldChar w:fldCharType="begin"/>
            </w:r>
            <w:r w:rsidR="003F0763">
              <w:rPr>
                <w:noProof/>
                <w:webHidden/>
              </w:rPr>
              <w:instrText xml:space="preserve"> PAGEREF _Toc398659598 \h </w:instrText>
            </w:r>
            <w:r w:rsidR="003F0763">
              <w:rPr>
                <w:noProof/>
                <w:webHidden/>
              </w:rPr>
            </w:r>
            <w:r w:rsidR="003F0763">
              <w:rPr>
                <w:noProof/>
                <w:webHidden/>
              </w:rPr>
              <w:fldChar w:fldCharType="separate"/>
            </w:r>
            <w:r w:rsidR="003F0763">
              <w:rPr>
                <w:noProof/>
                <w:webHidden/>
              </w:rPr>
              <w:t>10</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599" w:history="1">
            <w:r w:rsidR="003F0763" w:rsidRPr="00C80452">
              <w:rPr>
                <w:rStyle w:val="Hyperlink"/>
                <w:noProof/>
              </w:rPr>
              <w:t>5.2</w:t>
            </w:r>
            <w:r w:rsidR="003F0763">
              <w:rPr>
                <w:rFonts w:asciiTheme="minorHAnsi" w:eastAsiaTheme="minorEastAsia" w:hAnsiTheme="minorHAnsi" w:cstheme="minorBidi"/>
                <w:noProof/>
                <w:sz w:val="22"/>
                <w:lang w:eastAsia="en-AU"/>
              </w:rPr>
              <w:tab/>
            </w:r>
            <w:r w:rsidR="003F0763" w:rsidRPr="00C80452">
              <w:rPr>
                <w:rStyle w:val="Hyperlink"/>
                <w:noProof/>
              </w:rPr>
              <w:t>Obligations of the Audit Service Provider with Respect to the Nominated Personnel</w:t>
            </w:r>
            <w:r w:rsidR="003F0763">
              <w:rPr>
                <w:noProof/>
                <w:webHidden/>
              </w:rPr>
              <w:tab/>
            </w:r>
            <w:r w:rsidR="003F0763">
              <w:rPr>
                <w:noProof/>
                <w:webHidden/>
              </w:rPr>
              <w:fldChar w:fldCharType="begin"/>
            </w:r>
            <w:r w:rsidR="003F0763">
              <w:rPr>
                <w:noProof/>
                <w:webHidden/>
              </w:rPr>
              <w:instrText xml:space="preserve"> PAGEREF _Toc398659599 \h </w:instrText>
            </w:r>
            <w:r w:rsidR="003F0763">
              <w:rPr>
                <w:noProof/>
                <w:webHidden/>
              </w:rPr>
            </w:r>
            <w:r w:rsidR="003F0763">
              <w:rPr>
                <w:noProof/>
                <w:webHidden/>
              </w:rPr>
              <w:fldChar w:fldCharType="separate"/>
            </w:r>
            <w:r w:rsidR="003F0763">
              <w:rPr>
                <w:noProof/>
                <w:webHidden/>
              </w:rPr>
              <w:t>10</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00" w:history="1">
            <w:r w:rsidR="003F0763" w:rsidRPr="00C80452">
              <w:rPr>
                <w:rStyle w:val="Hyperlink"/>
                <w:noProof/>
              </w:rPr>
              <w:t>5.3</w:t>
            </w:r>
            <w:r w:rsidR="003F0763">
              <w:rPr>
                <w:rFonts w:asciiTheme="minorHAnsi" w:eastAsiaTheme="minorEastAsia" w:hAnsiTheme="minorHAnsi" w:cstheme="minorBidi"/>
                <w:noProof/>
                <w:sz w:val="22"/>
                <w:lang w:eastAsia="en-AU"/>
              </w:rPr>
              <w:tab/>
            </w:r>
            <w:r w:rsidR="003F0763" w:rsidRPr="00C80452">
              <w:rPr>
                <w:rStyle w:val="Hyperlink"/>
                <w:noProof/>
              </w:rPr>
              <w:t>Replacement of Nominated Personnel</w:t>
            </w:r>
            <w:r w:rsidR="003F0763">
              <w:rPr>
                <w:noProof/>
                <w:webHidden/>
              </w:rPr>
              <w:tab/>
            </w:r>
            <w:r w:rsidR="003F0763">
              <w:rPr>
                <w:noProof/>
                <w:webHidden/>
              </w:rPr>
              <w:fldChar w:fldCharType="begin"/>
            </w:r>
            <w:r w:rsidR="003F0763">
              <w:rPr>
                <w:noProof/>
                <w:webHidden/>
              </w:rPr>
              <w:instrText xml:space="preserve"> PAGEREF _Toc398659600 \h </w:instrText>
            </w:r>
            <w:r w:rsidR="003F0763">
              <w:rPr>
                <w:noProof/>
                <w:webHidden/>
              </w:rPr>
            </w:r>
            <w:r w:rsidR="003F0763">
              <w:rPr>
                <w:noProof/>
                <w:webHidden/>
              </w:rPr>
              <w:fldChar w:fldCharType="separate"/>
            </w:r>
            <w:r w:rsidR="003F0763">
              <w:rPr>
                <w:noProof/>
                <w:webHidden/>
              </w:rPr>
              <w:t>10</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01" w:history="1">
            <w:r w:rsidR="003F0763" w:rsidRPr="00C80452">
              <w:rPr>
                <w:rStyle w:val="Hyperlink"/>
                <w:noProof/>
              </w:rPr>
              <w:t>5.4</w:t>
            </w:r>
            <w:r w:rsidR="003F0763">
              <w:rPr>
                <w:rFonts w:asciiTheme="minorHAnsi" w:eastAsiaTheme="minorEastAsia" w:hAnsiTheme="minorHAnsi" w:cstheme="minorBidi"/>
                <w:noProof/>
                <w:sz w:val="22"/>
                <w:lang w:eastAsia="en-AU"/>
              </w:rPr>
              <w:tab/>
            </w:r>
            <w:r w:rsidR="003F0763" w:rsidRPr="00C80452">
              <w:rPr>
                <w:rStyle w:val="Hyperlink"/>
                <w:noProof/>
              </w:rPr>
              <w:t>Transfer of Information</w:t>
            </w:r>
            <w:r w:rsidR="003F0763">
              <w:rPr>
                <w:noProof/>
                <w:webHidden/>
              </w:rPr>
              <w:tab/>
            </w:r>
            <w:r w:rsidR="003F0763">
              <w:rPr>
                <w:noProof/>
                <w:webHidden/>
              </w:rPr>
              <w:fldChar w:fldCharType="begin"/>
            </w:r>
            <w:r w:rsidR="003F0763">
              <w:rPr>
                <w:noProof/>
                <w:webHidden/>
              </w:rPr>
              <w:instrText xml:space="preserve"> PAGEREF _Toc398659601 \h </w:instrText>
            </w:r>
            <w:r w:rsidR="003F0763">
              <w:rPr>
                <w:noProof/>
                <w:webHidden/>
              </w:rPr>
            </w:r>
            <w:r w:rsidR="003F0763">
              <w:rPr>
                <w:noProof/>
                <w:webHidden/>
              </w:rPr>
              <w:fldChar w:fldCharType="separate"/>
            </w:r>
            <w:r w:rsidR="003F0763">
              <w:rPr>
                <w:noProof/>
                <w:webHidden/>
              </w:rPr>
              <w:t>11</w:t>
            </w:r>
            <w:r w:rsidR="003F0763">
              <w:rPr>
                <w:noProof/>
                <w:webHidden/>
              </w:rPr>
              <w:fldChar w:fldCharType="end"/>
            </w:r>
          </w:hyperlink>
        </w:p>
        <w:p w:rsidR="003F0763" w:rsidRDefault="00547E02">
          <w:pPr>
            <w:pStyle w:val="TOC2"/>
            <w:tabs>
              <w:tab w:val="left" w:pos="630"/>
              <w:tab w:val="right" w:leader="dot" w:pos="9016"/>
            </w:tabs>
            <w:rPr>
              <w:rFonts w:asciiTheme="minorHAnsi" w:eastAsiaTheme="minorEastAsia" w:hAnsiTheme="minorHAnsi" w:cstheme="minorBidi"/>
              <w:noProof/>
              <w:sz w:val="22"/>
              <w:lang w:eastAsia="en-AU"/>
            </w:rPr>
          </w:pPr>
          <w:hyperlink w:anchor="_Toc398659602" w:history="1">
            <w:r w:rsidR="003F0763" w:rsidRPr="00C80452">
              <w:rPr>
                <w:rStyle w:val="Hyperlink"/>
                <w:noProof/>
              </w:rPr>
              <w:t>6</w:t>
            </w:r>
            <w:r w:rsidR="003F0763">
              <w:rPr>
                <w:rFonts w:asciiTheme="minorHAnsi" w:eastAsiaTheme="minorEastAsia" w:hAnsiTheme="minorHAnsi" w:cstheme="minorBidi"/>
                <w:noProof/>
                <w:sz w:val="22"/>
                <w:lang w:eastAsia="en-AU"/>
              </w:rPr>
              <w:tab/>
            </w:r>
            <w:r w:rsidR="003F0763" w:rsidRPr="00C80452">
              <w:rPr>
                <w:rStyle w:val="Hyperlink"/>
                <w:noProof/>
              </w:rPr>
              <w:t>Systems and Equipment</w:t>
            </w:r>
            <w:r w:rsidR="003F0763">
              <w:rPr>
                <w:noProof/>
                <w:webHidden/>
              </w:rPr>
              <w:tab/>
            </w:r>
            <w:r w:rsidR="003F0763">
              <w:rPr>
                <w:noProof/>
                <w:webHidden/>
              </w:rPr>
              <w:fldChar w:fldCharType="begin"/>
            </w:r>
            <w:r w:rsidR="003F0763">
              <w:rPr>
                <w:noProof/>
                <w:webHidden/>
              </w:rPr>
              <w:instrText xml:space="preserve"> PAGEREF _Toc398659602 \h </w:instrText>
            </w:r>
            <w:r w:rsidR="003F0763">
              <w:rPr>
                <w:noProof/>
                <w:webHidden/>
              </w:rPr>
            </w:r>
            <w:r w:rsidR="003F0763">
              <w:rPr>
                <w:noProof/>
                <w:webHidden/>
              </w:rPr>
              <w:fldChar w:fldCharType="separate"/>
            </w:r>
            <w:r w:rsidR="003F0763">
              <w:rPr>
                <w:noProof/>
                <w:webHidden/>
              </w:rPr>
              <w:t>11</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03" w:history="1">
            <w:r w:rsidR="003F0763" w:rsidRPr="00C80452">
              <w:rPr>
                <w:rStyle w:val="Hyperlink"/>
                <w:noProof/>
              </w:rPr>
              <w:t>6.1</w:t>
            </w:r>
            <w:r w:rsidR="003F0763">
              <w:rPr>
                <w:rFonts w:asciiTheme="minorHAnsi" w:eastAsiaTheme="minorEastAsia" w:hAnsiTheme="minorHAnsi" w:cstheme="minorBidi"/>
                <w:noProof/>
                <w:sz w:val="22"/>
                <w:lang w:eastAsia="en-AU"/>
              </w:rPr>
              <w:tab/>
            </w:r>
            <w:r w:rsidR="003F0763" w:rsidRPr="00C80452">
              <w:rPr>
                <w:rStyle w:val="Hyperlink"/>
                <w:noProof/>
              </w:rPr>
              <w:t>Systems and Equipment Provided by Audit Service Provider</w:t>
            </w:r>
            <w:r w:rsidR="003F0763">
              <w:rPr>
                <w:noProof/>
                <w:webHidden/>
              </w:rPr>
              <w:tab/>
            </w:r>
            <w:r w:rsidR="003F0763">
              <w:rPr>
                <w:noProof/>
                <w:webHidden/>
              </w:rPr>
              <w:fldChar w:fldCharType="begin"/>
            </w:r>
            <w:r w:rsidR="003F0763">
              <w:rPr>
                <w:noProof/>
                <w:webHidden/>
              </w:rPr>
              <w:instrText xml:space="preserve"> PAGEREF _Toc398659603 \h </w:instrText>
            </w:r>
            <w:r w:rsidR="003F0763">
              <w:rPr>
                <w:noProof/>
                <w:webHidden/>
              </w:rPr>
            </w:r>
            <w:r w:rsidR="003F0763">
              <w:rPr>
                <w:noProof/>
                <w:webHidden/>
              </w:rPr>
              <w:fldChar w:fldCharType="separate"/>
            </w:r>
            <w:r w:rsidR="003F0763">
              <w:rPr>
                <w:noProof/>
                <w:webHidden/>
              </w:rPr>
              <w:t>11</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04" w:history="1">
            <w:r w:rsidR="003F0763" w:rsidRPr="00C80452">
              <w:rPr>
                <w:rStyle w:val="Hyperlink"/>
                <w:noProof/>
              </w:rPr>
              <w:t>6.2</w:t>
            </w:r>
            <w:r w:rsidR="003F0763">
              <w:rPr>
                <w:rFonts w:asciiTheme="minorHAnsi" w:eastAsiaTheme="minorEastAsia" w:hAnsiTheme="minorHAnsi" w:cstheme="minorBidi"/>
                <w:noProof/>
                <w:sz w:val="22"/>
                <w:lang w:eastAsia="en-AU"/>
              </w:rPr>
              <w:tab/>
            </w:r>
            <w:r w:rsidR="003F0763" w:rsidRPr="00C80452">
              <w:rPr>
                <w:rStyle w:val="Hyperlink"/>
                <w:noProof/>
              </w:rPr>
              <w:t>Access to and Use of Auditor-General’s and Authority’s Property and Personnel</w:t>
            </w:r>
            <w:r w:rsidR="003F0763">
              <w:rPr>
                <w:noProof/>
                <w:webHidden/>
              </w:rPr>
              <w:tab/>
            </w:r>
            <w:r w:rsidR="003F0763">
              <w:rPr>
                <w:noProof/>
                <w:webHidden/>
              </w:rPr>
              <w:fldChar w:fldCharType="begin"/>
            </w:r>
            <w:r w:rsidR="003F0763">
              <w:rPr>
                <w:noProof/>
                <w:webHidden/>
              </w:rPr>
              <w:instrText xml:space="preserve"> PAGEREF _Toc398659604 \h </w:instrText>
            </w:r>
            <w:r w:rsidR="003F0763">
              <w:rPr>
                <w:noProof/>
                <w:webHidden/>
              </w:rPr>
            </w:r>
            <w:r w:rsidR="003F0763">
              <w:rPr>
                <w:noProof/>
                <w:webHidden/>
              </w:rPr>
              <w:fldChar w:fldCharType="separate"/>
            </w:r>
            <w:r w:rsidR="003F0763">
              <w:rPr>
                <w:noProof/>
                <w:webHidden/>
              </w:rPr>
              <w:t>11</w:t>
            </w:r>
            <w:r w:rsidR="003F0763">
              <w:rPr>
                <w:noProof/>
                <w:webHidden/>
              </w:rPr>
              <w:fldChar w:fldCharType="end"/>
            </w:r>
          </w:hyperlink>
        </w:p>
        <w:p w:rsidR="003F0763" w:rsidRDefault="00547E02">
          <w:pPr>
            <w:pStyle w:val="TOC2"/>
            <w:tabs>
              <w:tab w:val="left" w:pos="630"/>
              <w:tab w:val="right" w:leader="dot" w:pos="9016"/>
            </w:tabs>
            <w:rPr>
              <w:rFonts w:asciiTheme="minorHAnsi" w:eastAsiaTheme="minorEastAsia" w:hAnsiTheme="minorHAnsi" w:cstheme="minorBidi"/>
              <w:noProof/>
              <w:sz w:val="22"/>
              <w:lang w:eastAsia="en-AU"/>
            </w:rPr>
          </w:pPr>
          <w:hyperlink w:anchor="_Toc398659605" w:history="1">
            <w:r w:rsidR="003F0763" w:rsidRPr="00C80452">
              <w:rPr>
                <w:rStyle w:val="Hyperlink"/>
                <w:noProof/>
              </w:rPr>
              <w:t>7</w:t>
            </w:r>
            <w:r w:rsidR="003F0763">
              <w:rPr>
                <w:rFonts w:asciiTheme="minorHAnsi" w:eastAsiaTheme="minorEastAsia" w:hAnsiTheme="minorHAnsi" w:cstheme="minorBidi"/>
                <w:noProof/>
                <w:sz w:val="22"/>
                <w:lang w:eastAsia="en-AU"/>
              </w:rPr>
              <w:tab/>
            </w:r>
            <w:r w:rsidR="003F0763" w:rsidRPr="00C80452">
              <w:rPr>
                <w:rStyle w:val="Hyperlink"/>
                <w:noProof/>
              </w:rPr>
              <w:t>Audit Fee</w:t>
            </w:r>
            <w:r w:rsidR="003F0763">
              <w:rPr>
                <w:noProof/>
                <w:webHidden/>
              </w:rPr>
              <w:tab/>
            </w:r>
            <w:r w:rsidR="003F0763">
              <w:rPr>
                <w:noProof/>
                <w:webHidden/>
              </w:rPr>
              <w:fldChar w:fldCharType="begin"/>
            </w:r>
            <w:r w:rsidR="003F0763">
              <w:rPr>
                <w:noProof/>
                <w:webHidden/>
              </w:rPr>
              <w:instrText xml:space="preserve"> PAGEREF _Toc398659605 \h </w:instrText>
            </w:r>
            <w:r w:rsidR="003F0763">
              <w:rPr>
                <w:noProof/>
                <w:webHidden/>
              </w:rPr>
            </w:r>
            <w:r w:rsidR="003F0763">
              <w:rPr>
                <w:noProof/>
                <w:webHidden/>
              </w:rPr>
              <w:fldChar w:fldCharType="separate"/>
            </w:r>
            <w:r w:rsidR="003F0763">
              <w:rPr>
                <w:noProof/>
                <w:webHidden/>
              </w:rPr>
              <w:t>11</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06" w:history="1">
            <w:r w:rsidR="003F0763" w:rsidRPr="00C80452">
              <w:rPr>
                <w:rStyle w:val="Hyperlink"/>
                <w:noProof/>
              </w:rPr>
              <w:t>7.1</w:t>
            </w:r>
            <w:r w:rsidR="003F0763">
              <w:rPr>
                <w:rFonts w:asciiTheme="minorHAnsi" w:eastAsiaTheme="minorEastAsia" w:hAnsiTheme="minorHAnsi" w:cstheme="minorBidi"/>
                <w:noProof/>
                <w:sz w:val="22"/>
                <w:lang w:eastAsia="en-AU"/>
              </w:rPr>
              <w:tab/>
            </w:r>
            <w:r w:rsidR="003F0763" w:rsidRPr="00C80452">
              <w:rPr>
                <w:rStyle w:val="Hyperlink"/>
                <w:noProof/>
              </w:rPr>
              <w:t>Amount Payable</w:t>
            </w:r>
            <w:r w:rsidR="003F0763">
              <w:rPr>
                <w:noProof/>
                <w:webHidden/>
              </w:rPr>
              <w:tab/>
            </w:r>
            <w:r w:rsidR="003F0763">
              <w:rPr>
                <w:noProof/>
                <w:webHidden/>
              </w:rPr>
              <w:fldChar w:fldCharType="begin"/>
            </w:r>
            <w:r w:rsidR="003F0763">
              <w:rPr>
                <w:noProof/>
                <w:webHidden/>
              </w:rPr>
              <w:instrText xml:space="preserve"> PAGEREF _Toc398659606 \h </w:instrText>
            </w:r>
            <w:r w:rsidR="003F0763">
              <w:rPr>
                <w:noProof/>
                <w:webHidden/>
              </w:rPr>
            </w:r>
            <w:r w:rsidR="003F0763">
              <w:rPr>
                <w:noProof/>
                <w:webHidden/>
              </w:rPr>
              <w:fldChar w:fldCharType="separate"/>
            </w:r>
            <w:r w:rsidR="003F0763">
              <w:rPr>
                <w:noProof/>
                <w:webHidden/>
              </w:rPr>
              <w:t>11</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07" w:history="1">
            <w:r w:rsidR="003F0763" w:rsidRPr="00C80452">
              <w:rPr>
                <w:rStyle w:val="Hyperlink"/>
                <w:noProof/>
              </w:rPr>
              <w:t>7.2</w:t>
            </w:r>
            <w:r w:rsidR="003F0763">
              <w:rPr>
                <w:rFonts w:asciiTheme="minorHAnsi" w:eastAsiaTheme="minorEastAsia" w:hAnsiTheme="minorHAnsi" w:cstheme="minorBidi"/>
                <w:noProof/>
                <w:sz w:val="22"/>
                <w:lang w:eastAsia="en-AU"/>
              </w:rPr>
              <w:tab/>
            </w:r>
            <w:r w:rsidR="003F0763" w:rsidRPr="00C80452">
              <w:rPr>
                <w:rStyle w:val="Hyperlink"/>
                <w:noProof/>
              </w:rPr>
              <w:t>Invoicing and Payment</w:t>
            </w:r>
            <w:r w:rsidR="003F0763">
              <w:rPr>
                <w:noProof/>
                <w:webHidden/>
              </w:rPr>
              <w:tab/>
            </w:r>
            <w:r w:rsidR="003F0763">
              <w:rPr>
                <w:noProof/>
                <w:webHidden/>
              </w:rPr>
              <w:fldChar w:fldCharType="begin"/>
            </w:r>
            <w:r w:rsidR="003F0763">
              <w:rPr>
                <w:noProof/>
                <w:webHidden/>
              </w:rPr>
              <w:instrText xml:space="preserve"> PAGEREF _Toc398659607 \h </w:instrText>
            </w:r>
            <w:r w:rsidR="003F0763">
              <w:rPr>
                <w:noProof/>
                <w:webHidden/>
              </w:rPr>
            </w:r>
            <w:r w:rsidR="003F0763">
              <w:rPr>
                <w:noProof/>
                <w:webHidden/>
              </w:rPr>
              <w:fldChar w:fldCharType="separate"/>
            </w:r>
            <w:r w:rsidR="003F0763">
              <w:rPr>
                <w:noProof/>
                <w:webHidden/>
              </w:rPr>
              <w:t>11</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08" w:history="1">
            <w:r w:rsidR="003F0763" w:rsidRPr="00C80452">
              <w:rPr>
                <w:rStyle w:val="Hyperlink"/>
                <w:noProof/>
              </w:rPr>
              <w:t>7.3</w:t>
            </w:r>
            <w:r w:rsidR="003F0763">
              <w:rPr>
                <w:rFonts w:asciiTheme="minorHAnsi" w:eastAsiaTheme="minorEastAsia" w:hAnsiTheme="minorHAnsi" w:cstheme="minorBidi"/>
                <w:noProof/>
                <w:sz w:val="22"/>
                <w:lang w:eastAsia="en-AU"/>
              </w:rPr>
              <w:tab/>
            </w:r>
            <w:r w:rsidR="003F0763" w:rsidRPr="00C80452">
              <w:rPr>
                <w:rStyle w:val="Hyperlink"/>
                <w:noProof/>
              </w:rPr>
              <w:t>Fair Payment</w:t>
            </w:r>
            <w:r w:rsidR="003F0763">
              <w:rPr>
                <w:noProof/>
                <w:webHidden/>
              </w:rPr>
              <w:tab/>
            </w:r>
            <w:r w:rsidR="003F0763">
              <w:rPr>
                <w:noProof/>
                <w:webHidden/>
              </w:rPr>
              <w:fldChar w:fldCharType="begin"/>
            </w:r>
            <w:r w:rsidR="003F0763">
              <w:rPr>
                <w:noProof/>
                <w:webHidden/>
              </w:rPr>
              <w:instrText xml:space="preserve"> PAGEREF _Toc398659608 \h </w:instrText>
            </w:r>
            <w:r w:rsidR="003F0763">
              <w:rPr>
                <w:noProof/>
                <w:webHidden/>
              </w:rPr>
            </w:r>
            <w:r w:rsidR="003F0763">
              <w:rPr>
                <w:noProof/>
                <w:webHidden/>
              </w:rPr>
              <w:fldChar w:fldCharType="separate"/>
            </w:r>
            <w:r w:rsidR="003F0763">
              <w:rPr>
                <w:noProof/>
                <w:webHidden/>
              </w:rPr>
              <w:t>11</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09" w:history="1">
            <w:r w:rsidR="003F0763" w:rsidRPr="00C80452">
              <w:rPr>
                <w:rStyle w:val="Hyperlink"/>
                <w:noProof/>
              </w:rPr>
              <w:t>7.4</w:t>
            </w:r>
            <w:r w:rsidR="003F0763">
              <w:rPr>
                <w:rFonts w:asciiTheme="minorHAnsi" w:eastAsiaTheme="minorEastAsia" w:hAnsiTheme="minorHAnsi" w:cstheme="minorBidi"/>
                <w:noProof/>
                <w:sz w:val="22"/>
                <w:lang w:eastAsia="en-AU"/>
              </w:rPr>
              <w:tab/>
            </w:r>
            <w:r w:rsidR="003F0763" w:rsidRPr="00C80452">
              <w:rPr>
                <w:rStyle w:val="Hyperlink"/>
                <w:noProof/>
              </w:rPr>
              <w:t>Outstanding Invoices</w:t>
            </w:r>
            <w:r w:rsidR="003F0763">
              <w:rPr>
                <w:noProof/>
                <w:webHidden/>
              </w:rPr>
              <w:tab/>
            </w:r>
            <w:r w:rsidR="003F0763">
              <w:rPr>
                <w:noProof/>
                <w:webHidden/>
              </w:rPr>
              <w:fldChar w:fldCharType="begin"/>
            </w:r>
            <w:r w:rsidR="003F0763">
              <w:rPr>
                <w:noProof/>
                <w:webHidden/>
              </w:rPr>
              <w:instrText xml:space="preserve"> PAGEREF _Toc398659609 \h </w:instrText>
            </w:r>
            <w:r w:rsidR="003F0763">
              <w:rPr>
                <w:noProof/>
                <w:webHidden/>
              </w:rPr>
            </w:r>
            <w:r w:rsidR="003F0763">
              <w:rPr>
                <w:noProof/>
                <w:webHidden/>
              </w:rPr>
              <w:fldChar w:fldCharType="separate"/>
            </w:r>
            <w:r w:rsidR="003F0763">
              <w:rPr>
                <w:noProof/>
                <w:webHidden/>
              </w:rPr>
              <w:t>12</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10" w:history="1">
            <w:r w:rsidR="003F0763" w:rsidRPr="00C80452">
              <w:rPr>
                <w:rStyle w:val="Hyperlink"/>
                <w:noProof/>
              </w:rPr>
              <w:t>7.5</w:t>
            </w:r>
            <w:r w:rsidR="003F0763">
              <w:rPr>
                <w:rFonts w:asciiTheme="minorHAnsi" w:eastAsiaTheme="minorEastAsia" w:hAnsiTheme="minorHAnsi" w:cstheme="minorBidi"/>
                <w:noProof/>
                <w:sz w:val="22"/>
                <w:lang w:eastAsia="en-AU"/>
              </w:rPr>
              <w:tab/>
            </w:r>
            <w:r w:rsidR="003F0763" w:rsidRPr="00C80452">
              <w:rPr>
                <w:rStyle w:val="Hyperlink"/>
                <w:noProof/>
              </w:rPr>
              <w:t>No Admission</w:t>
            </w:r>
            <w:r w:rsidR="003F0763">
              <w:rPr>
                <w:noProof/>
                <w:webHidden/>
              </w:rPr>
              <w:tab/>
            </w:r>
            <w:r w:rsidR="003F0763">
              <w:rPr>
                <w:noProof/>
                <w:webHidden/>
              </w:rPr>
              <w:fldChar w:fldCharType="begin"/>
            </w:r>
            <w:r w:rsidR="003F0763">
              <w:rPr>
                <w:noProof/>
                <w:webHidden/>
              </w:rPr>
              <w:instrText xml:space="preserve"> PAGEREF _Toc398659610 \h </w:instrText>
            </w:r>
            <w:r w:rsidR="003F0763">
              <w:rPr>
                <w:noProof/>
                <w:webHidden/>
              </w:rPr>
            </w:r>
            <w:r w:rsidR="003F0763">
              <w:rPr>
                <w:noProof/>
                <w:webHidden/>
              </w:rPr>
              <w:fldChar w:fldCharType="separate"/>
            </w:r>
            <w:r w:rsidR="003F0763">
              <w:rPr>
                <w:noProof/>
                <w:webHidden/>
              </w:rPr>
              <w:t>12</w:t>
            </w:r>
            <w:r w:rsidR="003F0763">
              <w:rPr>
                <w:noProof/>
                <w:webHidden/>
              </w:rPr>
              <w:fldChar w:fldCharType="end"/>
            </w:r>
          </w:hyperlink>
        </w:p>
        <w:p w:rsidR="003F0763" w:rsidRDefault="00547E02">
          <w:pPr>
            <w:pStyle w:val="TOC2"/>
            <w:tabs>
              <w:tab w:val="left" w:pos="630"/>
              <w:tab w:val="right" w:leader="dot" w:pos="9016"/>
            </w:tabs>
            <w:rPr>
              <w:rFonts w:asciiTheme="minorHAnsi" w:eastAsiaTheme="minorEastAsia" w:hAnsiTheme="minorHAnsi" w:cstheme="minorBidi"/>
              <w:noProof/>
              <w:sz w:val="22"/>
              <w:lang w:eastAsia="en-AU"/>
            </w:rPr>
          </w:pPr>
          <w:hyperlink w:anchor="_Toc398659611" w:history="1">
            <w:r w:rsidR="003F0763" w:rsidRPr="00C80452">
              <w:rPr>
                <w:rStyle w:val="Hyperlink"/>
                <w:noProof/>
              </w:rPr>
              <w:t>8</w:t>
            </w:r>
            <w:r w:rsidR="003F0763">
              <w:rPr>
                <w:rFonts w:asciiTheme="minorHAnsi" w:eastAsiaTheme="minorEastAsia" w:hAnsiTheme="minorHAnsi" w:cstheme="minorBidi"/>
                <w:noProof/>
                <w:sz w:val="22"/>
                <w:lang w:eastAsia="en-AU"/>
              </w:rPr>
              <w:tab/>
            </w:r>
            <w:r w:rsidR="003F0763" w:rsidRPr="00C80452">
              <w:rPr>
                <w:rStyle w:val="Hyperlink"/>
                <w:noProof/>
              </w:rPr>
              <w:t>Confidential Information</w:t>
            </w:r>
            <w:r w:rsidR="003F0763">
              <w:rPr>
                <w:noProof/>
                <w:webHidden/>
              </w:rPr>
              <w:tab/>
            </w:r>
            <w:r w:rsidR="003F0763">
              <w:rPr>
                <w:noProof/>
                <w:webHidden/>
              </w:rPr>
              <w:fldChar w:fldCharType="begin"/>
            </w:r>
            <w:r w:rsidR="003F0763">
              <w:rPr>
                <w:noProof/>
                <w:webHidden/>
              </w:rPr>
              <w:instrText xml:space="preserve"> PAGEREF _Toc398659611 \h </w:instrText>
            </w:r>
            <w:r w:rsidR="003F0763">
              <w:rPr>
                <w:noProof/>
                <w:webHidden/>
              </w:rPr>
            </w:r>
            <w:r w:rsidR="003F0763">
              <w:rPr>
                <w:noProof/>
                <w:webHidden/>
              </w:rPr>
              <w:fldChar w:fldCharType="separate"/>
            </w:r>
            <w:r w:rsidR="003F0763">
              <w:rPr>
                <w:noProof/>
                <w:webHidden/>
              </w:rPr>
              <w:t>12</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12" w:history="1">
            <w:r w:rsidR="003F0763" w:rsidRPr="00C80452">
              <w:rPr>
                <w:rStyle w:val="Hyperlink"/>
                <w:noProof/>
              </w:rPr>
              <w:t>8.1</w:t>
            </w:r>
            <w:r w:rsidR="003F0763">
              <w:rPr>
                <w:rFonts w:asciiTheme="minorHAnsi" w:eastAsiaTheme="minorEastAsia" w:hAnsiTheme="minorHAnsi" w:cstheme="minorBidi"/>
                <w:noProof/>
                <w:sz w:val="22"/>
                <w:lang w:eastAsia="en-AU"/>
              </w:rPr>
              <w:tab/>
            </w:r>
            <w:r w:rsidR="003F0763" w:rsidRPr="00C80452">
              <w:rPr>
                <w:rStyle w:val="Hyperlink"/>
                <w:noProof/>
              </w:rPr>
              <w:t>Duty of confidentiality – Audit Service Provider</w:t>
            </w:r>
            <w:r w:rsidR="003F0763">
              <w:rPr>
                <w:noProof/>
                <w:webHidden/>
              </w:rPr>
              <w:tab/>
            </w:r>
            <w:r w:rsidR="003F0763">
              <w:rPr>
                <w:noProof/>
                <w:webHidden/>
              </w:rPr>
              <w:fldChar w:fldCharType="begin"/>
            </w:r>
            <w:r w:rsidR="003F0763">
              <w:rPr>
                <w:noProof/>
                <w:webHidden/>
              </w:rPr>
              <w:instrText xml:space="preserve"> PAGEREF _Toc398659612 \h </w:instrText>
            </w:r>
            <w:r w:rsidR="003F0763">
              <w:rPr>
                <w:noProof/>
                <w:webHidden/>
              </w:rPr>
            </w:r>
            <w:r w:rsidR="003F0763">
              <w:rPr>
                <w:noProof/>
                <w:webHidden/>
              </w:rPr>
              <w:fldChar w:fldCharType="separate"/>
            </w:r>
            <w:r w:rsidR="003F0763">
              <w:rPr>
                <w:noProof/>
                <w:webHidden/>
              </w:rPr>
              <w:t>12</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13" w:history="1">
            <w:r w:rsidR="003F0763" w:rsidRPr="00C80452">
              <w:rPr>
                <w:rStyle w:val="Hyperlink"/>
                <w:noProof/>
              </w:rPr>
              <w:t>8.2</w:t>
            </w:r>
            <w:r w:rsidR="003F0763">
              <w:rPr>
                <w:rFonts w:asciiTheme="minorHAnsi" w:eastAsiaTheme="minorEastAsia" w:hAnsiTheme="minorHAnsi" w:cstheme="minorBidi"/>
                <w:noProof/>
                <w:sz w:val="22"/>
                <w:lang w:eastAsia="en-AU"/>
              </w:rPr>
              <w:tab/>
            </w:r>
            <w:r w:rsidR="003F0763" w:rsidRPr="00C80452">
              <w:rPr>
                <w:rStyle w:val="Hyperlink"/>
                <w:noProof/>
              </w:rPr>
              <w:t>Use of Confidential Information</w:t>
            </w:r>
            <w:r w:rsidR="003F0763">
              <w:rPr>
                <w:noProof/>
                <w:webHidden/>
              </w:rPr>
              <w:tab/>
            </w:r>
            <w:r w:rsidR="003F0763">
              <w:rPr>
                <w:noProof/>
                <w:webHidden/>
              </w:rPr>
              <w:fldChar w:fldCharType="begin"/>
            </w:r>
            <w:r w:rsidR="003F0763">
              <w:rPr>
                <w:noProof/>
                <w:webHidden/>
              </w:rPr>
              <w:instrText xml:space="preserve"> PAGEREF _Toc398659613 \h </w:instrText>
            </w:r>
            <w:r w:rsidR="003F0763">
              <w:rPr>
                <w:noProof/>
                <w:webHidden/>
              </w:rPr>
            </w:r>
            <w:r w:rsidR="003F0763">
              <w:rPr>
                <w:noProof/>
                <w:webHidden/>
              </w:rPr>
              <w:fldChar w:fldCharType="separate"/>
            </w:r>
            <w:r w:rsidR="003F0763">
              <w:rPr>
                <w:noProof/>
                <w:webHidden/>
              </w:rPr>
              <w:t>13</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14" w:history="1">
            <w:r w:rsidR="003F0763" w:rsidRPr="00C80452">
              <w:rPr>
                <w:rStyle w:val="Hyperlink"/>
                <w:noProof/>
              </w:rPr>
              <w:t>8.3</w:t>
            </w:r>
            <w:r w:rsidR="003F0763">
              <w:rPr>
                <w:rFonts w:asciiTheme="minorHAnsi" w:eastAsiaTheme="minorEastAsia" w:hAnsiTheme="minorHAnsi" w:cstheme="minorBidi"/>
                <w:noProof/>
                <w:sz w:val="22"/>
                <w:lang w:eastAsia="en-AU"/>
              </w:rPr>
              <w:tab/>
            </w:r>
            <w:r w:rsidR="003F0763" w:rsidRPr="00C80452">
              <w:rPr>
                <w:rStyle w:val="Hyperlink"/>
                <w:noProof/>
              </w:rPr>
              <w:t>Uncertainty</w:t>
            </w:r>
            <w:r w:rsidR="003F0763">
              <w:rPr>
                <w:noProof/>
                <w:webHidden/>
              </w:rPr>
              <w:tab/>
            </w:r>
            <w:r w:rsidR="003F0763">
              <w:rPr>
                <w:noProof/>
                <w:webHidden/>
              </w:rPr>
              <w:fldChar w:fldCharType="begin"/>
            </w:r>
            <w:r w:rsidR="003F0763">
              <w:rPr>
                <w:noProof/>
                <w:webHidden/>
              </w:rPr>
              <w:instrText xml:space="preserve"> PAGEREF _Toc398659614 \h </w:instrText>
            </w:r>
            <w:r w:rsidR="003F0763">
              <w:rPr>
                <w:noProof/>
                <w:webHidden/>
              </w:rPr>
            </w:r>
            <w:r w:rsidR="003F0763">
              <w:rPr>
                <w:noProof/>
                <w:webHidden/>
              </w:rPr>
              <w:fldChar w:fldCharType="separate"/>
            </w:r>
            <w:r w:rsidR="003F0763">
              <w:rPr>
                <w:noProof/>
                <w:webHidden/>
              </w:rPr>
              <w:t>13</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15" w:history="1">
            <w:r w:rsidR="003F0763" w:rsidRPr="00C80452">
              <w:rPr>
                <w:rStyle w:val="Hyperlink"/>
                <w:noProof/>
              </w:rPr>
              <w:t>8.4</w:t>
            </w:r>
            <w:r w:rsidR="003F0763">
              <w:rPr>
                <w:rFonts w:asciiTheme="minorHAnsi" w:eastAsiaTheme="minorEastAsia" w:hAnsiTheme="minorHAnsi" w:cstheme="minorBidi"/>
                <w:noProof/>
                <w:sz w:val="22"/>
                <w:lang w:eastAsia="en-AU"/>
              </w:rPr>
              <w:tab/>
            </w:r>
            <w:r w:rsidR="003F0763" w:rsidRPr="00C80452">
              <w:rPr>
                <w:rStyle w:val="Hyperlink"/>
                <w:noProof/>
              </w:rPr>
              <w:t>Disclosure by Law</w:t>
            </w:r>
            <w:r w:rsidR="003F0763">
              <w:rPr>
                <w:noProof/>
                <w:webHidden/>
              </w:rPr>
              <w:tab/>
            </w:r>
            <w:r w:rsidR="003F0763">
              <w:rPr>
                <w:noProof/>
                <w:webHidden/>
              </w:rPr>
              <w:fldChar w:fldCharType="begin"/>
            </w:r>
            <w:r w:rsidR="003F0763">
              <w:rPr>
                <w:noProof/>
                <w:webHidden/>
              </w:rPr>
              <w:instrText xml:space="preserve"> PAGEREF _Toc398659615 \h </w:instrText>
            </w:r>
            <w:r w:rsidR="003F0763">
              <w:rPr>
                <w:noProof/>
                <w:webHidden/>
              </w:rPr>
            </w:r>
            <w:r w:rsidR="003F0763">
              <w:rPr>
                <w:noProof/>
                <w:webHidden/>
              </w:rPr>
              <w:fldChar w:fldCharType="separate"/>
            </w:r>
            <w:r w:rsidR="003F0763">
              <w:rPr>
                <w:noProof/>
                <w:webHidden/>
              </w:rPr>
              <w:t>13</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16" w:history="1">
            <w:r w:rsidR="003F0763" w:rsidRPr="00C80452">
              <w:rPr>
                <w:rStyle w:val="Hyperlink"/>
                <w:noProof/>
              </w:rPr>
              <w:t>8.5</w:t>
            </w:r>
            <w:r w:rsidR="003F0763">
              <w:rPr>
                <w:rFonts w:asciiTheme="minorHAnsi" w:eastAsiaTheme="minorEastAsia" w:hAnsiTheme="minorHAnsi" w:cstheme="minorBidi"/>
                <w:noProof/>
                <w:sz w:val="22"/>
                <w:lang w:eastAsia="en-AU"/>
              </w:rPr>
              <w:tab/>
            </w:r>
            <w:r w:rsidR="003F0763" w:rsidRPr="00C80452">
              <w:rPr>
                <w:rStyle w:val="Hyperlink"/>
                <w:noProof/>
              </w:rPr>
              <w:t>Disclosure to Associates</w:t>
            </w:r>
            <w:r w:rsidR="003F0763">
              <w:rPr>
                <w:noProof/>
                <w:webHidden/>
              </w:rPr>
              <w:tab/>
            </w:r>
            <w:r w:rsidR="003F0763">
              <w:rPr>
                <w:noProof/>
                <w:webHidden/>
              </w:rPr>
              <w:fldChar w:fldCharType="begin"/>
            </w:r>
            <w:r w:rsidR="003F0763">
              <w:rPr>
                <w:noProof/>
                <w:webHidden/>
              </w:rPr>
              <w:instrText xml:space="preserve"> PAGEREF _Toc398659616 \h </w:instrText>
            </w:r>
            <w:r w:rsidR="003F0763">
              <w:rPr>
                <w:noProof/>
                <w:webHidden/>
              </w:rPr>
            </w:r>
            <w:r w:rsidR="003F0763">
              <w:rPr>
                <w:noProof/>
                <w:webHidden/>
              </w:rPr>
              <w:fldChar w:fldCharType="separate"/>
            </w:r>
            <w:r w:rsidR="003F0763">
              <w:rPr>
                <w:noProof/>
                <w:webHidden/>
              </w:rPr>
              <w:t>13</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17" w:history="1">
            <w:r w:rsidR="003F0763" w:rsidRPr="00C80452">
              <w:rPr>
                <w:rStyle w:val="Hyperlink"/>
                <w:noProof/>
              </w:rPr>
              <w:t>8.6</w:t>
            </w:r>
            <w:r w:rsidR="003F0763">
              <w:rPr>
                <w:rFonts w:asciiTheme="minorHAnsi" w:eastAsiaTheme="minorEastAsia" w:hAnsiTheme="minorHAnsi" w:cstheme="minorBidi"/>
                <w:noProof/>
                <w:sz w:val="22"/>
                <w:lang w:eastAsia="en-AU"/>
              </w:rPr>
              <w:tab/>
            </w:r>
            <w:r w:rsidR="003F0763" w:rsidRPr="00C80452">
              <w:rPr>
                <w:rStyle w:val="Hyperlink"/>
                <w:noProof/>
              </w:rPr>
              <w:t>Associates who no longer require information</w:t>
            </w:r>
            <w:r w:rsidR="003F0763">
              <w:rPr>
                <w:noProof/>
                <w:webHidden/>
              </w:rPr>
              <w:tab/>
            </w:r>
            <w:r w:rsidR="003F0763">
              <w:rPr>
                <w:noProof/>
                <w:webHidden/>
              </w:rPr>
              <w:fldChar w:fldCharType="begin"/>
            </w:r>
            <w:r w:rsidR="003F0763">
              <w:rPr>
                <w:noProof/>
                <w:webHidden/>
              </w:rPr>
              <w:instrText xml:space="preserve"> PAGEREF _Toc398659617 \h </w:instrText>
            </w:r>
            <w:r w:rsidR="003F0763">
              <w:rPr>
                <w:noProof/>
                <w:webHidden/>
              </w:rPr>
            </w:r>
            <w:r w:rsidR="003F0763">
              <w:rPr>
                <w:noProof/>
                <w:webHidden/>
              </w:rPr>
              <w:fldChar w:fldCharType="separate"/>
            </w:r>
            <w:r w:rsidR="003F0763">
              <w:rPr>
                <w:noProof/>
                <w:webHidden/>
              </w:rPr>
              <w:t>13</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18" w:history="1">
            <w:r w:rsidR="003F0763" w:rsidRPr="00C80452">
              <w:rPr>
                <w:rStyle w:val="Hyperlink"/>
                <w:noProof/>
              </w:rPr>
              <w:t>8.7</w:t>
            </w:r>
            <w:r w:rsidR="003F0763">
              <w:rPr>
                <w:rFonts w:asciiTheme="minorHAnsi" w:eastAsiaTheme="minorEastAsia" w:hAnsiTheme="minorHAnsi" w:cstheme="minorBidi"/>
                <w:noProof/>
                <w:sz w:val="22"/>
                <w:lang w:eastAsia="en-AU"/>
              </w:rPr>
              <w:tab/>
            </w:r>
            <w:r w:rsidR="003F0763" w:rsidRPr="00C80452">
              <w:rPr>
                <w:rStyle w:val="Hyperlink"/>
                <w:noProof/>
              </w:rPr>
              <w:t>Security of Confidential Information</w:t>
            </w:r>
            <w:r w:rsidR="003F0763">
              <w:rPr>
                <w:noProof/>
                <w:webHidden/>
              </w:rPr>
              <w:tab/>
            </w:r>
            <w:r w:rsidR="003F0763">
              <w:rPr>
                <w:noProof/>
                <w:webHidden/>
              </w:rPr>
              <w:fldChar w:fldCharType="begin"/>
            </w:r>
            <w:r w:rsidR="003F0763">
              <w:rPr>
                <w:noProof/>
                <w:webHidden/>
              </w:rPr>
              <w:instrText xml:space="preserve"> PAGEREF _Toc398659618 \h </w:instrText>
            </w:r>
            <w:r w:rsidR="003F0763">
              <w:rPr>
                <w:noProof/>
                <w:webHidden/>
              </w:rPr>
            </w:r>
            <w:r w:rsidR="003F0763">
              <w:rPr>
                <w:noProof/>
                <w:webHidden/>
              </w:rPr>
              <w:fldChar w:fldCharType="separate"/>
            </w:r>
            <w:r w:rsidR="003F0763">
              <w:rPr>
                <w:noProof/>
                <w:webHidden/>
              </w:rPr>
              <w:t>13</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19" w:history="1">
            <w:r w:rsidR="003F0763" w:rsidRPr="00C80452">
              <w:rPr>
                <w:rStyle w:val="Hyperlink"/>
                <w:noProof/>
              </w:rPr>
              <w:t>8.8</w:t>
            </w:r>
            <w:r w:rsidR="003F0763">
              <w:rPr>
                <w:rFonts w:asciiTheme="minorHAnsi" w:eastAsiaTheme="minorEastAsia" w:hAnsiTheme="minorHAnsi" w:cstheme="minorBidi"/>
                <w:noProof/>
                <w:sz w:val="22"/>
                <w:lang w:eastAsia="en-AU"/>
              </w:rPr>
              <w:tab/>
            </w:r>
            <w:r w:rsidR="003F0763" w:rsidRPr="00C80452">
              <w:rPr>
                <w:rStyle w:val="Hyperlink"/>
                <w:noProof/>
              </w:rPr>
              <w:t>Return or Destruction</w:t>
            </w:r>
            <w:r w:rsidR="003F0763">
              <w:rPr>
                <w:noProof/>
                <w:webHidden/>
              </w:rPr>
              <w:tab/>
            </w:r>
            <w:r w:rsidR="003F0763">
              <w:rPr>
                <w:noProof/>
                <w:webHidden/>
              </w:rPr>
              <w:fldChar w:fldCharType="begin"/>
            </w:r>
            <w:r w:rsidR="003F0763">
              <w:rPr>
                <w:noProof/>
                <w:webHidden/>
              </w:rPr>
              <w:instrText xml:space="preserve"> PAGEREF _Toc398659619 \h </w:instrText>
            </w:r>
            <w:r w:rsidR="003F0763">
              <w:rPr>
                <w:noProof/>
                <w:webHidden/>
              </w:rPr>
            </w:r>
            <w:r w:rsidR="003F0763">
              <w:rPr>
                <w:noProof/>
                <w:webHidden/>
              </w:rPr>
              <w:fldChar w:fldCharType="separate"/>
            </w:r>
            <w:r w:rsidR="003F0763">
              <w:rPr>
                <w:noProof/>
                <w:webHidden/>
              </w:rPr>
              <w:t>14</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20" w:history="1">
            <w:r w:rsidR="003F0763" w:rsidRPr="00C80452">
              <w:rPr>
                <w:rStyle w:val="Hyperlink"/>
                <w:noProof/>
              </w:rPr>
              <w:t>8.9</w:t>
            </w:r>
            <w:r w:rsidR="003F0763">
              <w:rPr>
                <w:rFonts w:asciiTheme="minorHAnsi" w:eastAsiaTheme="minorEastAsia" w:hAnsiTheme="minorHAnsi" w:cstheme="minorBidi"/>
                <w:noProof/>
                <w:sz w:val="22"/>
                <w:lang w:eastAsia="en-AU"/>
              </w:rPr>
              <w:tab/>
            </w:r>
            <w:r w:rsidR="003F0763" w:rsidRPr="00C80452">
              <w:rPr>
                <w:rStyle w:val="Hyperlink"/>
                <w:noProof/>
              </w:rPr>
              <w:t>Consent to Injunction</w:t>
            </w:r>
            <w:r w:rsidR="003F0763">
              <w:rPr>
                <w:noProof/>
                <w:webHidden/>
              </w:rPr>
              <w:tab/>
            </w:r>
            <w:r w:rsidR="003F0763">
              <w:rPr>
                <w:noProof/>
                <w:webHidden/>
              </w:rPr>
              <w:fldChar w:fldCharType="begin"/>
            </w:r>
            <w:r w:rsidR="003F0763">
              <w:rPr>
                <w:noProof/>
                <w:webHidden/>
              </w:rPr>
              <w:instrText xml:space="preserve"> PAGEREF _Toc398659620 \h </w:instrText>
            </w:r>
            <w:r w:rsidR="003F0763">
              <w:rPr>
                <w:noProof/>
                <w:webHidden/>
              </w:rPr>
            </w:r>
            <w:r w:rsidR="003F0763">
              <w:rPr>
                <w:noProof/>
                <w:webHidden/>
              </w:rPr>
              <w:fldChar w:fldCharType="separate"/>
            </w:r>
            <w:r w:rsidR="003F0763">
              <w:rPr>
                <w:noProof/>
                <w:webHidden/>
              </w:rPr>
              <w:t>14</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21" w:history="1">
            <w:r w:rsidR="003F0763" w:rsidRPr="00C80452">
              <w:rPr>
                <w:rStyle w:val="Hyperlink"/>
                <w:noProof/>
              </w:rPr>
              <w:t>8.10</w:t>
            </w:r>
            <w:r w:rsidR="003F0763">
              <w:rPr>
                <w:rFonts w:asciiTheme="minorHAnsi" w:eastAsiaTheme="minorEastAsia" w:hAnsiTheme="minorHAnsi" w:cstheme="minorBidi"/>
                <w:noProof/>
                <w:sz w:val="22"/>
                <w:lang w:eastAsia="en-AU"/>
              </w:rPr>
              <w:tab/>
            </w:r>
            <w:r w:rsidR="003F0763" w:rsidRPr="00C80452">
              <w:rPr>
                <w:rStyle w:val="Hyperlink"/>
                <w:noProof/>
              </w:rPr>
              <w:t>Duty of confidentiality – Auditor-General</w:t>
            </w:r>
            <w:r w:rsidR="003F0763">
              <w:rPr>
                <w:noProof/>
                <w:webHidden/>
              </w:rPr>
              <w:tab/>
            </w:r>
            <w:r w:rsidR="003F0763">
              <w:rPr>
                <w:noProof/>
                <w:webHidden/>
              </w:rPr>
              <w:fldChar w:fldCharType="begin"/>
            </w:r>
            <w:r w:rsidR="003F0763">
              <w:rPr>
                <w:noProof/>
                <w:webHidden/>
              </w:rPr>
              <w:instrText xml:space="preserve"> PAGEREF _Toc398659621 \h </w:instrText>
            </w:r>
            <w:r w:rsidR="003F0763">
              <w:rPr>
                <w:noProof/>
                <w:webHidden/>
              </w:rPr>
            </w:r>
            <w:r w:rsidR="003F0763">
              <w:rPr>
                <w:noProof/>
                <w:webHidden/>
              </w:rPr>
              <w:fldChar w:fldCharType="separate"/>
            </w:r>
            <w:r w:rsidR="003F0763">
              <w:rPr>
                <w:noProof/>
                <w:webHidden/>
              </w:rPr>
              <w:t>14</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22" w:history="1">
            <w:r w:rsidR="003F0763" w:rsidRPr="00C80452">
              <w:rPr>
                <w:rStyle w:val="Hyperlink"/>
                <w:noProof/>
              </w:rPr>
              <w:t>8.11</w:t>
            </w:r>
            <w:r w:rsidR="003F0763">
              <w:rPr>
                <w:rFonts w:asciiTheme="minorHAnsi" w:eastAsiaTheme="minorEastAsia" w:hAnsiTheme="minorHAnsi" w:cstheme="minorBidi"/>
                <w:noProof/>
                <w:sz w:val="22"/>
                <w:lang w:eastAsia="en-AU"/>
              </w:rPr>
              <w:tab/>
            </w:r>
            <w:r w:rsidR="003F0763" w:rsidRPr="00C80452">
              <w:rPr>
                <w:rStyle w:val="Hyperlink"/>
                <w:noProof/>
              </w:rPr>
              <w:t>Disclosure of Audit Service Provider’s Information</w:t>
            </w:r>
            <w:r w:rsidR="003F0763">
              <w:rPr>
                <w:noProof/>
                <w:webHidden/>
              </w:rPr>
              <w:tab/>
            </w:r>
            <w:r w:rsidR="003F0763">
              <w:rPr>
                <w:noProof/>
                <w:webHidden/>
              </w:rPr>
              <w:fldChar w:fldCharType="begin"/>
            </w:r>
            <w:r w:rsidR="003F0763">
              <w:rPr>
                <w:noProof/>
                <w:webHidden/>
              </w:rPr>
              <w:instrText xml:space="preserve"> PAGEREF _Toc398659622 \h </w:instrText>
            </w:r>
            <w:r w:rsidR="003F0763">
              <w:rPr>
                <w:noProof/>
                <w:webHidden/>
              </w:rPr>
            </w:r>
            <w:r w:rsidR="003F0763">
              <w:rPr>
                <w:noProof/>
                <w:webHidden/>
              </w:rPr>
              <w:fldChar w:fldCharType="separate"/>
            </w:r>
            <w:r w:rsidR="003F0763">
              <w:rPr>
                <w:noProof/>
                <w:webHidden/>
              </w:rPr>
              <w:t>14</w:t>
            </w:r>
            <w:r w:rsidR="003F0763">
              <w:rPr>
                <w:noProof/>
                <w:webHidden/>
              </w:rPr>
              <w:fldChar w:fldCharType="end"/>
            </w:r>
          </w:hyperlink>
        </w:p>
        <w:p w:rsidR="003F0763" w:rsidRDefault="00547E02">
          <w:pPr>
            <w:pStyle w:val="TOC2"/>
            <w:tabs>
              <w:tab w:val="left" w:pos="630"/>
              <w:tab w:val="right" w:leader="dot" w:pos="9016"/>
            </w:tabs>
            <w:rPr>
              <w:rFonts w:asciiTheme="minorHAnsi" w:eastAsiaTheme="minorEastAsia" w:hAnsiTheme="minorHAnsi" w:cstheme="minorBidi"/>
              <w:noProof/>
              <w:sz w:val="22"/>
              <w:lang w:eastAsia="en-AU"/>
            </w:rPr>
          </w:pPr>
          <w:hyperlink w:anchor="_Toc398659623" w:history="1">
            <w:r w:rsidR="003F0763" w:rsidRPr="00C80452">
              <w:rPr>
                <w:rStyle w:val="Hyperlink"/>
                <w:noProof/>
              </w:rPr>
              <w:t>9</w:t>
            </w:r>
            <w:r w:rsidR="003F0763">
              <w:rPr>
                <w:rFonts w:asciiTheme="minorHAnsi" w:eastAsiaTheme="minorEastAsia" w:hAnsiTheme="minorHAnsi" w:cstheme="minorBidi"/>
                <w:noProof/>
                <w:sz w:val="22"/>
                <w:lang w:eastAsia="en-AU"/>
              </w:rPr>
              <w:tab/>
            </w:r>
            <w:r w:rsidR="003F0763" w:rsidRPr="00C80452">
              <w:rPr>
                <w:rStyle w:val="Hyperlink"/>
                <w:noProof/>
              </w:rPr>
              <w:t>Intellectual Property</w:t>
            </w:r>
            <w:r w:rsidR="003F0763">
              <w:rPr>
                <w:noProof/>
                <w:webHidden/>
              </w:rPr>
              <w:tab/>
            </w:r>
            <w:r w:rsidR="003F0763">
              <w:rPr>
                <w:noProof/>
                <w:webHidden/>
              </w:rPr>
              <w:fldChar w:fldCharType="begin"/>
            </w:r>
            <w:r w:rsidR="003F0763">
              <w:rPr>
                <w:noProof/>
                <w:webHidden/>
              </w:rPr>
              <w:instrText xml:space="preserve"> PAGEREF _Toc398659623 \h </w:instrText>
            </w:r>
            <w:r w:rsidR="003F0763">
              <w:rPr>
                <w:noProof/>
                <w:webHidden/>
              </w:rPr>
            </w:r>
            <w:r w:rsidR="003F0763">
              <w:rPr>
                <w:noProof/>
                <w:webHidden/>
              </w:rPr>
              <w:fldChar w:fldCharType="separate"/>
            </w:r>
            <w:r w:rsidR="003F0763">
              <w:rPr>
                <w:noProof/>
                <w:webHidden/>
              </w:rPr>
              <w:t>15</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24" w:history="1">
            <w:r w:rsidR="003F0763" w:rsidRPr="00C80452">
              <w:rPr>
                <w:rStyle w:val="Hyperlink"/>
                <w:noProof/>
              </w:rPr>
              <w:t>9.1</w:t>
            </w:r>
            <w:r w:rsidR="003F0763">
              <w:rPr>
                <w:rFonts w:asciiTheme="minorHAnsi" w:eastAsiaTheme="minorEastAsia" w:hAnsiTheme="minorHAnsi" w:cstheme="minorBidi"/>
                <w:noProof/>
                <w:sz w:val="22"/>
                <w:lang w:eastAsia="en-AU"/>
              </w:rPr>
              <w:tab/>
            </w:r>
            <w:r w:rsidR="003F0763" w:rsidRPr="00C80452">
              <w:rPr>
                <w:rStyle w:val="Hyperlink"/>
                <w:noProof/>
              </w:rPr>
              <w:t>Warranty and Indemnity by Audit Service Provider</w:t>
            </w:r>
            <w:r w:rsidR="003F0763">
              <w:rPr>
                <w:noProof/>
                <w:webHidden/>
              </w:rPr>
              <w:tab/>
            </w:r>
            <w:r w:rsidR="003F0763">
              <w:rPr>
                <w:noProof/>
                <w:webHidden/>
              </w:rPr>
              <w:fldChar w:fldCharType="begin"/>
            </w:r>
            <w:r w:rsidR="003F0763">
              <w:rPr>
                <w:noProof/>
                <w:webHidden/>
              </w:rPr>
              <w:instrText xml:space="preserve"> PAGEREF _Toc398659624 \h </w:instrText>
            </w:r>
            <w:r w:rsidR="003F0763">
              <w:rPr>
                <w:noProof/>
                <w:webHidden/>
              </w:rPr>
            </w:r>
            <w:r w:rsidR="003F0763">
              <w:rPr>
                <w:noProof/>
                <w:webHidden/>
              </w:rPr>
              <w:fldChar w:fldCharType="separate"/>
            </w:r>
            <w:r w:rsidR="003F0763">
              <w:rPr>
                <w:noProof/>
                <w:webHidden/>
              </w:rPr>
              <w:t>15</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25" w:history="1">
            <w:r w:rsidR="003F0763" w:rsidRPr="00C80452">
              <w:rPr>
                <w:rStyle w:val="Hyperlink"/>
                <w:noProof/>
              </w:rPr>
              <w:t>9.2</w:t>
            </w:r>
            <w:r w:rsidR="003F0763">
              <w:rPr>
                <w:rFonts w:asciiTheme="minorHAnsi" w:eastAsiaTheme="minorEastAsia" w:hAnsiTheme="minorHAnsi" w:cstheme="minorBidi"/>
                <w:noProof/>
                <w:sz w:val="22"/>
                <w:lang w:eastAsia="en-AU"/>
              </w:rPr>
              <w:tab/>
            </w:r>
            <w:r w:rsidR="003F0763" w:rsidRPr="00C80452">
              <w:rPr>
                <w:rStyle w:val="Hyperlink"/>
                <w:noProof/>
              </w:rPr>
              <w:t>Ownership of Contract Intellectual Property</w:t>
            </w:r>
            <w:r w:rsidR="003F0763">
              <w:rPr>
                <w:noProof/>
                <w:webHidden/>
              </w:rPr>
              <w:tab/>
            </w:r>
            <w:r w:rsidR="003F0763">
              <w:rPr>
                <w:noProof/>
                <w:webHidden/>
              </w:rPr>
              <w:fldChar w:fldCharType="begin"/>
            </w:r>
            <w:r w:rsidR="003F0763">
              <w:rPr>
                <w:noProof/>
                <w:webHidden/>
              </w:rPr>
              <w:instrText xml:space="preserve"> PAGEREF _Toc398659625 \h </w:instrText>
            </w:r>
            <w:r w:rsidR="003F0763">
              <w:rPr>
                <w:noProof/>
                <w:webHidden/>
              </w:rPr>
            </w:r>
            <w:r w:rsidR="003F0763">
              <w:rPr>
                <w:noProof/>
                <w:webHidden/>
              </w:rPr>
              <w:fldChar w:fldCharType="separate"/>
            </w:r>
            <w:r w:rsidR="003F0763">
              <w:rPr>
                <w:noProof/>
                <w:webHidden/>
              </w:rPr>
              <w:t>15</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26" w:history="1">
            <w:r w:rsidR="003F0763" w:rsidRPr="00C80452">
              <w:rPr>
                <w:rStyle w:val="Hyperlink"/>
                <w:noProof/>
              </w:rPr>
              <w:t>9.3</w:t>
            </w:r>
            <w:r w:rsidR="003F0763">
              <w:rPr>
                <w:rFonts w:asciiTheme="minorHAnsi" w:eastAsiaTheme="minorEastAsia" w:hAnsiTheme="minorHAnsi" w:cstheme="minorBidi"/>
                <w:noProof/>
                <w:sz w:val="22"/>
                <w:lang w:eastAsia="en-AU"/>
              </w:rPr>
              <w:tab/>
            </w:r>
            <w:r w:rsidR="003F0763" w:rsidRPr="00C80452">
              <w:rPr>
                <w:rStyle w:val="Hyperlink"/>
                <w:noProof/>
              </w:rPr>
              <w:t>Ownership of Pre-Existing Intellectual Property</w:t>
            </w:r>
            <w:r w:rsidR="003F0763">
              <w:rPr>
                <w:noProof/>
                <w:webHidden/>
              </w:rPr>
              <w:tab/>
            </w:r>
            <w:r w:rsidR="003F0763">
              <w:rPr>
                <w:noProof/>
                <w:webHidden/>
              </w:rPr>
              <w:fldChar w:fldCharType="begin"/>
            </w:r>
            <w:r w:rsidR="003F0763">
              <w:rPr>
                <w:noProof/>
                <w:webHidden/>
              </w:rPr>
              <w:instrText xml:space="preserve"> PAGEREF _Toc398659626 \h </w:instrText>
            </w:r>
            <w:r w:rsidR="003F0763">
              <w:rPr>
                <w:noProof/>
                <w:webHidden/>
              </w:rPr>
            </w:r>
            <w:r w:rsidR="003F0763">
              <w:rPr>
                <w:noProof/>
                <w:webHidden/>
              </w:rPr>
              <w:fldChar w:fldCharType="separate"/>
            </w:r>
            <w:r w:rsidR="003F0763">
              <w:rPr>
                <w:noProof/>
                <w:webHidden/>
              </w:rPr>
              <w:t>15</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27" w:history="1">
            <w:r w:rsidR="003F0763" w:rsidRPr="00C80452">
              <w:rPr>
                <w:rStyle w:val="Hyperlink"/>
                <w:noProof/>
              </w:rPr>
              <w:t>9.4</w:t>
            </w:r>
            <w:r w:rsidR="003F0763">
              <w:rPr>
                <w:rFonts w:asciiTheme="minorHAnsi" w:eastAsiaTheme="minorEastAsia" w:hAnsiTheme="minorHAnsi" w:cstheme="minorBidi"/>
                <w:noProof/>
                <w:sz w:val="22"/>
                <w:lang w:eastAsia="en-AU"/>
              </w:rPr>
              <w:tab/>
            </w:r>
            <w:r w:rsidR="003F0763" w:rsidRPr="00C80452">
              <w:rPr>
                <w:rStyle w:val="Hyperlink"/>
                <w:noProof/>
              </w:rPr>
              <w:t>Licence of Pre-Existing Intellectual Property</w:t>
            </w:r>
            <w:r w:rsidR="003F0763">
              <w:rPr>
                <w:noProof/>
                <w:webHidden/>
              </w:rPr>
              <w:tab/>
            </w:r>
            <w:r w:rsidR="003F0763">
              <w:rPr>
                <w:noProof/>
                <w:webHidden/>
              </w:rPr>
              <w:fldChar w:fldCharType="begin"/>
            </w:r>
            <w:r w:rsidR="003F0763">
              <w:rPr>
                <w:noProof/>
                <w:webHidden/>
              </w:rPr>
              <w:instrText xml:space="preserve"> PAGEREF _Toc398659627 \h </w:instrText>
            </w:r>
            <w:r w:rsidR="003F0763">
              <w:rPr>
                <w:noProof/>
                <w:webHidden/>
              </w:rPr>
            </w:r>
            <w:r w:rsidR="003F0763">
              <w:rPr>
                <w:noProof/>
                <w:webHidden/>
              </w:rPr>
              <w:fldChar w:fldCharType="separate"/>
            </w:r>
            <w:r w:rsidR="003F0763">
              <w:rPr>
                <w:noProof/>
                <w:webHidden/>
              </w:rPr>
              <w:t>15</w:t>
            </w:r>
            <w:r w:rsidR="003F0763">
              <w:rPr>
                <w:noProof/>
                <w:webHidden/>
              </w:rPr>
              <w:fldChar w:fldCharType="end"/>
            </w:r>
          </w:hyperlink>
        </w:p>
        <w:p w:rsidR="003F0763" w:rsidRDefault="00547E02">
          <w:pPr>
            <w:pStyle w:val="TOC2"/>
            <w:tabs>
              <w:tab w:val="left" w:pos="840"/>
              <w:tab w:val="right" w:leader="dot" w:pos="9016"/>
            </w:tabs>
            <w:rPr>
              <w:rFonts w:asciiTheme="minorHAnsi" w:eastAsiaTheme="minorEastAsia" w:hAnsiTheme="minorHAnsi" w:cstheme="minorBidi"/>
              <w:noProof/>
              <w:sz w:val="22"/>
              <w:lang w:eastAsia="en-AU"/>
            </w:rPr>
          </w:pPr>
          <w:hyperlink w:anchor="_Toc398659628" w:history="1">
            <w:r w:rsidR="003F0763" w:rsidRPr="00C80452">
              <w:rPr>
                <w:rStyle w:val="Hyperlink"/>
                <w:noProof/>
              </w:rPr>
              <w:t>10</w:t>
            </w:r>
            <w:r w:rsidR="003F0763">
              <w:rPr>
                <w:rFonts w:asciiTheme="minorHAnsi" w:eastAsiaTheme="minorEastAsia" w:hAnsiTheme="minorHAnsi" w:cstheme="minorBidi"/>
                <w:noProof/>
                <w:sz w:val="22"/>
                <w:lang w:eastAsia="en-AU"/>
              </w:rPr>
              <w:tab/>
            </w:r>
            <w:r w:rsidR="003F0763" w:rsidRPr="00C80452">
              <w:rPr>
                <w:rStyle w:val="Hyperlink"/>
                <w:noProof/>
              </w:rPr>
              <w:t>Conflict of Interest</w:t>
            </w:r>
            <w:r w:rsidR="003F0763">
              <w:rPr>
                <w:noProof/>
                <w:webHidden/>
              </w:rPr>
              <w:tab/>
            </w:r>
            <w:r w:rsidR="003F0763">
              <w:rPr>
                <w:noProof/>
                <w:webHidden/>
              </w:rPr>
              <w:fldChar w:fldCharType="begin"/>
            </w:r>
            <w:r w:rsidR="003F0763">
              <w:rPr>
                <w:noProof/>
                <w:webHidden/>
              </w:rPr>
              <w:instrText xml:space="preserve"> PAGEREF _Toc398659628 \h </w:instrText>
            </w:r>
            <w:r w:rsidR="003F0763">
              <w:rPr>
                <w:noProof/>
                <w:webHidden/>
              </w:rPr>
            </w:r>
            <w:r w:rsidR="003F0763">
              <w:rPr>
                <w:noProof/>
                <w:webHidden/>
              </w:rPr>
              <w:fldChar w:fldCharType="separate"/>
            </w:r>
            <w:r w:rsidR="003F0763">
              <w:rPr>
                <w:noProof/>
                <w:webHidden/>
              </w:rPr>
              <w:t>16</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29" w:history="1">
            <w:r w:rsidR="003F0763" w:rsidRPr="00C80452">
              <w:rPr>
                <w:rStyle w:val="Hyperlink"/>
                <w:noProof/>
              </w:rPr>
              <w:t>10.1</w:t>
            </w:r>
            <w:r w:rsidR="003F0763">
              <w:rPr>
                <w:rFonts w:asciiTheme="minorHAnsi" w:eastAsiaTheme="minorEastAsia" w:hAnsiTheme="minorHAnsi" w:cstheme="minorBidi"/>
                <w:noProof/>
                <w:sz w:val="22"/>
                <w:lang w:eastAsia="en-AU"/>
              </w:rPr>
              <w:tab/>
            </w:r>
            <w:r w:rsidR="003F0763" w:rsidRPr="00C80452">
              <w:rPr>
                <w:rStyle w:val="Hyperlink"/>
                <w:noProof/>
              </w:rPr>
              <w:t>Proscribed Conflicts</w:t>
            </w:r>
            <w:r w:rsidR="003F0763">
              <w:rPr>
                <w:noProof/>
                <w:webHidden/>
              </w:rPr>
              <w:tab/>
            </w:r>
            <w:r w:rsidR="003F0763">
              <w:rPr>
                <w:noProof/>
                <w:webHidden/>
              </w:rPr>
              <w:fldChar w:fldCharType="begin"/>
            </w:r>
            <w:r w:rsidR="003F0763">
              <w:rPr>
                <w:noProof/>
                <w:webHidden/>
              </w:rPr>
              <w:instrText xml:space="preserve"> PAGEREF _Toc398659629 \h </w:instrText>
            </w:r>
            <w:r w:rsidR="003F0763">
              <w:rPr>
                <w:noProof/>
                <w:webHidden/>
              </w:rPr>
            </w:r>
            <w:r w:rsidR="003F0763">
              <w:rPr>
                <w:noProof/>
                <w:webHidden/>
              </w:rPr>
              <w:fldChar w:fldCharType="separate"/>
            </w:r>
            <w:r w:rsidR="003F0763">
              <w:rPr>
                <w:noProof/>
                <w:webHidden/>
              </w:rPr>
              <w:t>16</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30" w:history="1">
            <w:r w:rsidR="003F0763" w:rsidRPr="00C80452">
              <w:rPr>
                <w:rStyle w:val="Hyperlink"/>
                <w:noProof/>
              </w:rPr>
              <w:t>10.2</w:t>
            </w:r>
            <w:r w:rsidR="003F0763">
              <w:rPr>
                <w:rFonts w:asciiTheme="minorHAnsi" w:eastAsiaTheme="minorEastAsia" w:hAnsiTheme="minorHAnsi" w:cstheme="minorBidi"/>
                <w:noProof/>
                <w:sz w:val="22"/>
                <w:lang w:eastAsia="en-AU"/>
              </w:rPr>
              <w:tab/>
            </w:r>
            <w:r w:rsidR="003F0763" w:rsidRPr="00C80452">
              <w:rPr>
                <w:rStyle w:val="Hyperlink"/>
                <w:noProof/>
              </w:rPr>
              <w:t>Other Conflicts of Interest</w:t>
            </w:r>
            <w:r w:rsidR="003F0763">
              <w:rPr>
                <w:noProof/>
                <w:webHidden/>
              </w:rPr>
              <w:tab/>
            </w:r>
            <w:r w:rsidR="003F0763">
              <w:rPr>
                <w:noProof/>
                <w:webHidden/>
              </w:rPr>
              <w:fldChar w:fldCharType="begin"/>
            </w:r>
            <w:r w:rsidR="003F0763">
              <w:rPr>
                <w:noProof/>
                <w:webHidden/>
              </w:rPr>
              <w:instrText xml:space="preserve"> PAGEREF _Toc398659630 \h </w:instrText>
            </w:r>
            <w:r w:rsidR="003F0763">
              <w:rPr>
                <w:noProof/>
                <w:webHidden/>
              </w:rPr>
            </w:r>
            <w:r w:rsidR="003F0763">
              <w:rPr>
                <w:noProof/>
                <w:webHidden/>
              </w:rPr>
              <w:fldChar w:fldCharType="separate"/>
            </w:r>
            <w:r w:rsidR="003F0763">
              <w:rPr>
                <w:noProof/>
                <w:webHidden/>
              </w:rPr>
              <w:t>16</w:t>
            </w:r>
            <w:r w:rsidR="003F0763">
              <w:rPr>
                <w:noProof/>
                <w:webHidden/>
              </w:rPr>
              <w:fldChar w:fldCharType="end"/>
            </w:r>
          </w:hyperlink>
        </w:p>
        <w:p w:rsidR="003F0763" w:rsidRDefault="00547E02">
          <w:pPr>
            <w:pStyle w:val="TOC2"/>
            <w:tabs>
              <w:tab w:val="left" w:pos="840"/>
              <w:tab w:val="right" w:leader="dot" w:pos="9016"/>
            </w:tabs>
            <w:rPr>
              <w:rFonts w:asciiTheme="minorHAnsi" w:eastAsiaTheme="minorEastAsia" w:hAnsiTheme="minorHAnsi" w:cstheme="minorBidi"/>
              <w:noProof/>
              <w:sz w:val="22"/>
              <w:lang w:eastAsia="en-AU"/>
            </w:rPr>
          </w:pPr>
          <w:hyperlink w:anchor="_Toc398659631" w:history="1">
            <w:r w:rsidR="003F0763" w:rsidRPr="00C80452">
              <w:rPr>
                <w:rStyle w:val="Hyperlink"/>
                <w:noProof/>
              </w:rPr>
              <w:t>11</w:t>
            </w:r>
            <w:r w:rsidR="003F0763">
              <w:rPr>
                <w:rFonts w:asciiTheme="minorHAnsi" w:eastAsiaTheme="minorEastAsia" w:hAnsiTheme="minorHAnsi" w:cstheme="minorBidi"/>
                <w:noProof/>
                <w:sz w:val="22"/>
                <w:lang w:eastAsia="en-AU"/>
              </w:rPr>
              <w:tab/>
            </w:r>
            <w:r w:rsidR="003F0763" w:rsidRPr="00C80452">
              <w:rPr>
                <w:rStyle w:val="Hyperlink"/>
                <w:noProof/>
              </w:rPr>
              <w:t>Change in Control</w:t>
            </w:r>
            <w:r w:rsidR="003F0763">
              <w:rPr>
                <w:noProof/>
                <w:webHidden/>
              </w:rPr>
              <w:tab/>
            </w:r>
            <w:r w:rsidR="003F0763">
              <w:rPr>
                <w:noProof/>
                <w:webHidden/>
              </w:rPr>
              <w:fldChar w:fldCharType="begin"/>
            </w:r>
            <w:r w:rsidR="003F0763">
              <w:rPr>
                <w:noProof/>
                <w:webHidden/>
              </w:rPr>
              <w:instrText xml:space="preserve"> PAGEREF _Toc398659631 \h </w:instrText>
            </w:r>
            <w:r w:rsidR="003F0763">
              <w:rPr>
                <w:noProof/>
                <w:webHidden/>
              </w:rPr>
            </w:r>
            <w:r w:rsidR="003F0763">
              <w:rPr>
                <w:noProof/>
                <w:webHidden/>
              </w:rPr>
              <w:fldChar w:fldCharType="separate"/>
            </w:r>
            <w:r w:rsidR="003F0763">
              <w:rPr>
                <w:noProof/>
                <w:webHidden/>
              </w:rPr>
              <w:t>16</w:t>
            </w:r>
            <w:r w:rsidR="003F0763">
              <w:rPr>
                <w:noProof/>
                <w:webHidden/>
              </w:rPr>
              <w:fldChar w:fldCharType="end"/>
            </w:r>
          </w:hyperlink>
        </w:p>
        <w:p w:rsidR="003F0763" w:rsidRDefault="00547E02">
          <w:pPr>
            <w:pStyle w:val="TOC2"/>
            <w:tabs>
              <w:tab w:val="left" w:pos="840"/>
              <w:tab w:val="right" w:leader="dot" w:pos="9016"/>
            </w:tabs>
            <w:rPr>
              <w:rFonts w:asciiTheme="minorHAnsi" w:eastAsiaTheme="minorEastAsia" w:hAnsiTheme="minorHAnsi" w:cstheme="minorBidi"/>
              <w:noProof/>
              <w:sz w:val="22"/>
              <w:lang w:eastAsia="en-AU"/>
            </w:rPr>
          </w:pPr>
          <w:hyperlink w:anchor="_Toc398659632" w:history="1">
            <w:r w:rsidR="003F0763" w:rsidRPr="00C80452">
              <w:rPr>
                <w:rStyle w:val="Hyperlink"/>
                <w:noProof/>
              </w:rPr>
              <w:t>12</w:t>
            </w:r>
            <w:r w:rsidR="003F0763">
              <w:rPr>
                <w:rFonts w:asciiTheme="minorHAnsi" w:eastAsiaTheme="minorEastAsia" w:hAnsiTheme="minorHAnsi" w:cstheme="minorBidi"/>
                <w:noProof/>
                <w:sz w:val="22"/>
                <w:lang w:eastAsia="en-AU"/>
              </w:rPr>
              <w:tab/>
            </w:r>
            <w:r w:rsidR="003F0763" w:rsidRPr="00C80452">
              <w:rPr>
                <w:rStyle w:val="Hyperlink"/>
                <w:noProof/>
              </w:rPr>
              <w:t>Termination</w:t>
            </w:r>
            <w:r w:rsidR="003F0763">
              <w:rPr>
                <w:noProof/>
                <w:webHidden/>
              </w:rPr>
              <w:tab/>
            </w:r>
            <w:r w:rsidR="003F0763">
              <w:rPr>
                <w:noProof/>
                <w:webHidden/>
              </w:rPr>
              <w:fldChar w:fldCharType="begin"/>
            </w:r>
            <w:r w:rsidR="003F0763">
              <w:rPr>
                <w:noProof/>
                <w:webHidden/>
              </w:rPr>
              <w:instrText xml:space="preserve"> PAGEREF _Toc398659632 \h </w:instrText>
            </w:r>
            <w:r w:rsidR="003F0763">
              <w:rPr>
                <w:noProof/>
                <w:webHidden/>
              </w:rPr>
            </w:r>
            <w:r w:rsidR="003F0763">
              <w:rPr>
                <w:noProof/>
                <w:webHidden/>
              </w:rPr>
              <w:fldChar w:fldCharType="separate"/>
            </w:r>
            <w:r w:rsidR="003F0763">
              <w:rPr>
                <w:noProof/>
                <w:webHidden/>
              </w:rPr>
              <w:t>17</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33" w:history="1">
            <w:r w:rsidR="003F0763" w:rsidRPr="00C80452">
              <w:rPr>
                <w:rStyle w:val="Hyperlink"/>
                <w:noProof/>
              </w:rPr>
              <w:t>12.1</w:t>
            </w:r>
            <w:r w:rsidR="003F0763">
              <w:rPr>
                <w:rFonts w:asciiTheme="minorHAnsi" w:eastAsiaTheme="minorEastAsia" w:hAnsiTheme="minorHAnsi" w:cstheme="minorBidi"/>
                <w:noProof/>
                <w:sz w:val="22"/>
                <w:lang w:eastAsia="en-AU"/>
              </w:rPr>
              <w:tab/>
            </w:r>
            <w:r w:rsidR="003F0763" w:rsidRPr="00C80452">
              <w:rPr>
                <w:rStyle w:val="Hyperlink"/>
                <w:noProof/>
              </w:rPr>
              <w:t>Immediate Termination</w:t>
            </w:r>
            <w:r w:rsidR="003F0763">
              <w:rPr>
                <w:noProof/>
                <w:webHidden/>
              </w:rPr>
              <w:tab/>
            </w:r>
            <w:r w:rsidR="003F0763">
              <w:rPr>
                <w:noProof/>
                <w:webHidden/>
              </w:rPr>
              <w:fldChar w:fldCharType="begin"/>
            </w:r>
            <w:r w:rsidR="003F0763">
              <w:rPr>
                <w:noProof/>
                <w:webHidden/>
              </w:rPr>
              <w:instrText xml:space="preserve"> PAGEREF _Toc398659633 \h </w:instrText>
            </w:r>
            <w:r w:rsidR="003F0763">
              <w:rPr>
                <w:noProof/>
                <w:webHidden/>
              </w:rPr>
            </w:r>
            <w:r w:rsidR="003F0763">
              <w:rPr>
                <w:noProof/>
                <w:webHidden/>
              </w:rPr>
              <w:fldChar w:fldCharType="separate"/>
            </w:r>
            <w:r w:rsidR="003F0763">
              <w:rPr>
                <w:noProof/>
                <w:webHidden/>
              </w:rPr>
              <w:t>17</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34" w:history="1">
            <w:r w:rsidR="003F0763" w:rsidRPr="00C80452">
              <w:rPr>
                <w:rStyle w:val="Hyperlink"/>
                <w:noProof/>
              </w:rPr>
              <w:t>12.2</w:t>
            </w:r>
            <w:r w:rsidR="003F0763">
              <w:rPr>
                <w:rFonts w:asciiTheme="minorHAnsi" w:eastAsiaTheme="minorEastAsia" w:hAnsiTheme="minorHAnsi" w:cstheme="minorBidi"/>
                <w:noProof/>
                <w:sz w:val="22"/>
                <w:lang w:eastAsia="en-AU"/>
              </w:rPr>
              <w:tab/>
            </w:r>
            <w:r w:rsidR="003F0763" w:rsidRPr="00C80452">
              <w:rPr>
                <w:rStyle w:val="Hyperlink"/>
                <w:noProof/>
              </w:rPr>
              <w:t>Termination on Notice by the Auditor-General</w:t>
            </w:r>
            <w:r w:rsidR="003F0763">
              <w:rPr>
                <w:noProof/>
                <w:webHidden/>
              </w:rPr>
              <w:tab/>
            </w:r>
            <w:r w:rsidR="003F0763">
              <w:rPr>
                <w:noProof/>
                <w:webHidden/>
              </w:rPr>
              <w:fldChar w:fldCharType="begin"/>
            </w:r>
            <w:r w:rsidR="003F0763">
              <w:rPr>
                <w:noProof/>
                <w:webHidden/>
              </w:rPr>
              <w:instrText xml:space="preserve"> PAGEREF _Toc398659634 \h </w:instrText>
            </w:r>
            <w:r w:rsidR="003F0763">
              <w:rPr>
                <w:noProof/>
                <w:webHidden/>
              </w:rPr>
            </w:r>
            <w:r w:rsidR="003F0763">
              <w:rPr>
                <w:noProof/>
                <w:webHidden/>
              </w:rPr>
              <w:fldChar w:fldCharType="separate"/>
            </w:r>
            <w:r w:rsidR="003F0763">
              <w:rPr>
                <w:noProof/>
                <w:webHidden/>
              </w:rPr>
              <w:t>18</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35" w:history="1">
            <w:r w:rsidR="003F0763" w:rsidRPr="00C80452">
              <w:rPr>
                <w:rStyle w:val="Hyperlink"/>
                <w:noProof/>
              </w:rPr>
              <w:t>12.3</w:t>
            </w:r>
            <w:r w:rsidR="003F0763">
              <w:rPr>
                <w:rFonts w:asciiTheme="minorHAnsi" w:eastAsiaTheme="minorEastAsia" w:hAnsiTheme="minorHAnsi" w:cstheme="minorBidi"/>
                <w:noProof/>
                <w:sz w:val="22"/>
                <w:lang w:eastAsia="en-AU"/>
              </w:rPr>
              <w:tab/>
            </w:r>
            <w:r w:rsidR="003F0763" w:rsidRPr="00C80452">
              <w:rPr>
                <w:rStyle w:val="Hyperlink"/>
                <w:noProof/>
              </w:rPr>
              <w:t>Termination on Notice by the Audit Service Provider</w:t>
            </w:r>
            <w:r w:rsidR="003F0763">
              <w:rPr>
                <w:noProof/>
                <w:webHidden/>
              </w:rPr>
              <w:tab/>
            </w:r>
            <w:r w:rsidR="003F0763">
              <w:rPr>
                <w:noProof/>
                <w:webHidden/>
              </w:rPr>
              <w:fldChar w:fldCharType="begin"/>
            </w:r>
            <w:r w:rsidR="003F0763">
              <w:rPr>
                <w:noProof/>
                <w:webHidden/>
              </w:rPr>
              <w:instrText xml:space="preserve"> PAGEREF _Toc398659635 \h </w:instrText>
            </w:r>
            <w:r w:rsidR="003F0763">
              <w:rPr>
                <w:noProof/>
                <w:webHidden/>
              </w:rPr>
            </w:r>
            <w:r w:rsidR="003F0763">
              <w:rPr>
                <w:noProof/>
                <w:webHidden/>
              </w:rPr>
              <w:fldChar w:fldCharType="separate"/>
            </w:r>
            <w:r w:rsidR="003F0763">
              <w:rPr>
                <w:noProof/>
                <w:webHidden/>
              </w:rPr>
              <w:t>18</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36" w:history="1">
            <w:r w:rsidR="003F0763" w:rsidRPr="00C80452">
              <w:rPr>
                <w:rStyle w:val="Hyperlink"/>
                <w:noProof/>
              </w:rPr>
              <w:t>12.4</w:t>
            </w:r>
            <w:r w:rsidR="003F0763">
              <w:rPr>
                <w:rFonts w:asciiTheme="minorHAnsi" w:eastAsiaTheme="minorEastAsia" w:hAnsiTheme="minorHAnsi" w:cstheme="minorBidi"/>
                <w:noProof/>
                <w:sz w:val="22"/>
                <w:lang w:eastAsia="en-AU"/>
              </w:rPr>
              <w:tab/>
            </w:r>
            <w:r w:rsidR="003F0763" w:rsidRPr="00C80452">
              <w:rPr>
                <w:rStyle w:val="Hyperlink"/>
                <w:noProof/>
              </w:rPr>
              <w:t>Termination for Failure to Agree upon Variation to the Audit Services</w:t>
            </w:r>
            <w:r w:rsidR="003F0763">
              <w:rPr>
                <w:noProof/>
                <w:webHidden/>
              </w:rPr>
              <w:tab/>
            </w:r>
            <w:r w:rsidR="003F0763">
              <w:rPr>
                <w:noProof/>
                <w:webHidden/>
              </w:rPr>
              <w:fldChar w:fldCharType="begin"/>
            </w:r>
            <w:r w:rsidR="003F0763">
              <w:rPr>
                <w:noProof/>
                <w:webHidden/>
              </w:rPr>
              <w:instrText xml:space="preserve"> PAGEREF _Toc398659636 \h </w:instrText>
            </w:r>
            <w:r w:rsidR="003F0763">
              <w:rPr>
                <w:noProof/>
                <w:webHidden/>
              </w:rPr>
            </w:r>
            <w:r w:rsidR="003F0763">
              <w:rPr>
                <w:noProof/>
                <w:webHidden/>
              </w:rPr>
              <w:fldChar w:fldCharType="separate"/>
            </w:r>
            <w:r w:rsidR="003F0763">
              <w:rPr>
                <w:noProof/>
                <w:webHidden/>
              </w:rPr>
              <w:t>18</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37" w:history="1">
            <w:r w:rsidR="003F0763" w:rsidRPr="00C80452">
              <w:rPr>
                <w:rStyle w:val="Hyperlink"/>
                <w:noProof/>
              </w:rPr>
              <w:t>12.5</w:t>
            </w:r>
            <w:r w:rsidR="003F0763">
              <w:rPr>
                <w:rFonts w:asciiTheme="minorHAnsi" w:eastAsiaTheme="minorEastAsia" w:hAnsiTheme="minorHAnsi" w:cstheme="minorBidi"/>
                <w:noProof/>
                <w:sz w:val="22"/>
                <w:lang w:eastAsia="en-AU"/>
              </w:rPr>
              <w:tab/>
            </w:r>
            <w:r w:rsidR="003F0763" w:rsidRPr="00C80452">
              <w:rPr>
                <w:rStyle w:val="Hyperlink"/>
                <w:noProof/>
              </w:rPr>
              <w:t>Termination of Audit Services Engagement without cause</w:t>
            </w:r>
            <w:r w:rsidR="003F0763">
              <w:rPr>
                <w:noProof/>
                <w:webHidden/>
              </w:rPr>
              <w:tab/>
            </w:r>
            <w:r w:rsidR="003F0763">
              <w:rPr>
                <w:noProof/>
                <w:webHidden/>
              </w:rPr>
              <w:fldChar w:fldCharType="begin"/>
            </w:r>
            <w:r w:rsidR="003F0763">
              <w:rPr>
                <w:noProof/>
                <w:webHidden/>
              </w:rPr>
              <w:instrText xml:space="preserve"> PAGEREF _Toc398659637 \h </w:instrText>
            </w:r>
            <w:r w:rsidR="003F0763">
              <w:rPr>
                <w:noProof/>
                <w:webHidden/>
              </w:rPr>
            </w:r>
            <w:r w:rsidR="003F0763">
              <w:rPr>
                <w:noProof/>
                <w:webHidden/>
              </w:rPr>
              <w:fldChar w:fldCharType="separate"/>
            </w:r>
            <w:r w:rsidR="003F0763">
              <w:rPr>
                <w:noProof/>
                <w:webHidden/>
              </w:rPr>
              <w:t>18</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38" w:history="1">
            <w:r w:rsidR="003F0763" w:rsidRPr="00C80452">
              <w:rPr>
                <w:rStyle w:val="Hyperlink"/>
                <w:noProof/>
              </w:rPr>
              <w:t>12.6</w:t>
            </w:r>
            <w:r w:rsidR="003F0763">
              <w:rPr>
                <w:rFonts w:asciiTheme="minorHAnsi" w:eastAsiaTheme="minorEastAsia" w:hAnsiTheme="minorHAnsi" w:cstheme="minorBidi"/>
                <w:noProof/>
                <w:sz w:val="22"/>
                <w:lang w:eastAsia="en-AU"/>
              </w:rPr>
              <w:tab/>
            </w:r>
            <w:r w:rsidR="003F0763" w:rsidRPr="00C80452">
              <w:rPr>
                <w:rStyle w:val="Hyperlink"/>
                <w:noProof/>
              </w:rPr>
              <w:t>Cessation of Work</w:t>
            </w:r>
            <w:r w:rsidR="003F0763">
              <w:rPr>
                <w:noProof/>
                <w:webHidden/>
              </w:rPr>
              <w:tab/>
            </w:r>
            <w:r w:rsidR="003F0763">
              <w:rPr>
                <w:noProof/>
                <w:webHidden/>
              </w:rPr>
              <w:fldChar w:fldCharType="begin"/>
            </w:r>
            <w:r w:rsidR="003F0763">
              <w:rPr>
                <w:noProof/>
                <w:webHidden/>
              </w:rPr>
              <w:instrText xml:space="preserve"> PAGEREF _Toc398659638 \h </w:instrText>
            </w:r>
            <w:r w:rsidR="003F0763">
              <w:rPr>
                <w:noProof/>
                <w:webHidden/>
              </w:rPr>
            </w:r>
            <w:r w:rsidR="003F0763">
              <w:rPr>
                <w:noProof/>
                <w:webHidden/>
              </w:rPr>
              <w:fldChar w:fldCharType="separate"/>
            </w:r>
            <w:r w:rsidR="003F0763">
              <w:rPr>
                <w:noProof/>
                <w:webHidden/>
              </w:rPr>
              <w:t>18</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39" w:history="1">
            <w:r w:rsidR="003F0763" w:rsidRPr="00C80452">
              <w:rPr>
                <w:rStyle w:val="Hyperlink"/>
                <w:noProof/>
              </w:rPr>
              <w:t>12.7</w:t>
            </w:r>
            <w:r w:rsidR="003F0763">
              <w:rPr>
                <w:rFonts w:asciiTheme="minorHAnsi" w:eastAsiaTheme="minorEastAsia" w:hAnsiTheme="minorHAnsi" w:cstheme="minorBidi"/>
                <w:noProof/>
                <w:sz w:val="22"/>
                <w:lang w:eastAsia="en-AU"/>
              </w:rPr>
              <w:tab/>
            </w:r>
            <w:r w:rsidR="003F0763" w:rsidRPr="00C80452">
              <w:rPr>
                <w:rStyle w:val="Hyperlink"/>
                <w:noProof/>
              </w:rPr>
              <w:t>Entitlements on Termination</w:t>
            </w:r>
            <w:r w:rsidR="003F0763">
              <w:rPr>
                <w:noProof/>
                <w:webHidden/>
              </w:rPr>
              <w:tab/>
            </w:r>
            <w:r w:rsidR="003F0763">
              <w:rPr>
                <w:noProof/>
                <w:webHidden/>
              </w:rPr>
              <w:fldChar w:fldCharType="begin"/>
            </w:r>
            <w:r w:rsidR="003F0763">
              <w:rPr>
                <w:noProof/>
                <w:webHidden/>
              </w:rPr>
              <w:instrText xml:space="preserve"> PAGEREF _Toc398659639 \h </w:instrText>
            </w:r>
            <w:r w:rsidR="003F0763">
              <w:rPr>
                <w:noProof/>
                <w:webHidden/>
              </w:rPr>
            </w:r>
            <w:r w:rsidR="003F0763">
              <w:rPr>
                <w:noProof/>
                <w:webHidden/>
              </w:rPr>
              <w:fldChar w:fldCharType="separate"/>
            </w:r>
            <w:r w:rsidR="003F0763">
              <w:rPr>
                <w:noProof/>
                <w:webHidden/>
              </w:rPr>
              <w:t>18</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40" w:history="1">
            <w:r w:rsidR="003F0763" w:rsidRPr="00C80452">
              <w:rPr>
                <w:rStyle w:val="Hyperlink"/>
                <w:noProof/>
              </w:rPr>
              <w:t>12.8</w:t>
            </w:r>
            <w:r w:rsidR="003F0763">
              <w:rPr>
                <w:rFonts w:asciiTheme="minorHAnsi" w:eastAsiaTheme="minorEastAsia" w:hAnsiTheme="minorHAnsi" w:cstheme="minorBidi"/>
                <w:noProof/>
                <w:sz w:val="22"/>
                <w:lang w:eastAsia="en-AU"/>
              </w:rPr>
              <w:tab/>
            </w:r>
            <w:r w:rsidR="003F0763" w:rsidRPr="00C80452">
              <w:rPr>
                <w:rStyle w:val="Hyperlink"/>
                <w:noProof/>
              </w:rPr>
              <w:t>Return of Property</w:t>
            </w:r>
            <w:r w:rsidR="003F0763">
              <w:rPr>
                <w:noProof/>
                <w:webHidden/>
              </w:rPr>
              <w:tab/>
            </w:r>
            <w:r w:rsidR="003F0763">
              <w:rPr>
                <w:noProof/>
                <w:webHidden/>
              </w:rPr>
              <w:fldChar w:fldCharType="begin"/>
            </w:r>
            <w:r w:rsidR="003F0763">
              <w:rPr>
                <w:noProof/>
                <w:webHidden/>
              </w:rPr>
              <w:instrText xml:space="preserve"> PAGEREF _Toc398659640 \h </w:instrText>
            </w:r>
            <w:r w:rsidR="003F0763">
              <w:rPr>
                <w:noProof/>
                <w:webHidden/>
              </w:rPr>
            </w:r>
            <w:r w:rsidR="003F0763">
              <w:rPr>
                <w:noProof/>
                <w:webHidden/>
              </w:rPr>
              <w:fldChar w:fldCharType="separate"/>
            </w:r>
            <w:r w:rsidR="003F0763">
              <w:rPr>
                <w:noProof/>
                <w:webHidden/>
              </w:rPr>
              <w:t>18</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41" w:history="1">
            <w:r w:rsidR="003F0763" w:rsidRPr="00C80452">
              <w:rPr>
                <w:rStyle w:val="Hyperlink"/>
                <w:noProof/>
              </w:rPr>
              <w:t>12.9</w:t>
            </w:r>
            <w:r w:rsidR="003F0763">
              <w:rPr>
                <w:rFonts w:asciiTheme="minorHAnsi" w:eastAsiaTheme="minorEastAsia" w:hAnsiTheme="minorHAnsi" w:cstheme="minorBidi"/>
                <w:noProof/>
                <w:sz w:val="22"/>
                <w:lang w:eastAsia="en-AU"/>
              </w:rPr>
              <w:tab/>
            </w:r>
            <w:r w:rsidR="003F0763" w:rsidRPr="00C80452">
              <w:rPr>
                <w:rStyle w:val="Hyperlink"/>
                <w:noProof/>
              </w:rPr>
              <w:t>Set-off</w:t>
            </w:r>
            <w:r w:rsidR="003F0763">
              <w:rPr>
                <w:noProof/>
                <w:webHidden/>
              </w:rPr>
              <w:tab/>
            </w:r>
            <w:r w:rsidR="003F0763">
              <w:rPr>
                <w:noProof/>
                <w:webHidden/>
              </w:rPr>
              <w:fldChar w:fldCharType="begin"/>
            </w:r>
            <w:r w:rsidR="003F0763">
              <w:rPr>
                <w:noProof/>
                <w:webHidden/>
              </w:rPr>
              <w:instrText xml:space="preserve"> PAGEREF _Toc398659641 \h </w:instrText>
            </w:r>
            <w:r w:rsidR="003F0763">
              <w:rPr>
                <w:noProof/>
                <w:webHidden/>
              </w:rPr>
            </w:r>
            <w:r w:rsidR="003F0763">
              <w:rPr>
                <w:noProof/>
                <w:webHidden/>
              </w:rPr>
              <w:fldChar w:fldCharType="separate"/>
            </w:r>
            <w:r w:rsidR="003F0763">
              <w:rPr>
                <w:noProof/>
                <w:webHidden/>
              </w:rPr>
              <w:t>19</w:t>
            </w:r>
            <w:r w:rsidR="003F0763">
              <w:rPr>
                <w:noProof/>
                <w:webHidden/>
              </w:rPr>
              <w:fldChar w:fldCharType="end"/>
            </w:r>
          </w:hyperlink>
        </w:p>
        <w:p w:rsidR="003F0763" w:rsidRDefault="00547E02">
          <w:pPr>
            <w:pStyle w:val="TOC3"/>
            <w:tabs>
              <w:tab w:val="left" w:pos="1260"/>
              <w:tab w:val="right" w:leader="dot" w:pos="9016"/>
            </w:tabs>
            <w:rPr>
              <w:rFonts w:asciiTheme="minorHAnsi" w:eastAsiaTheme="minorEastAsia" w:hAnsiTheme="minorHAnsi" w:cstheme="minorBidi"/>
              <w:noProof/>
              <w:sz w:val="22"/>
              <w:lang w:eastAsia="en-AU"/>
            </w:rPr>
          </w:pPr>
          <w:hyperlink w:anchor="_Toc398659642" w:history="1">
            <w:r w:rsidR="003F0763" w:rsidRPr="00C80452">
              <w:rPr>
                <w:rStyle w:val="Hyperlink"/>
                <w:noProof/>
              </w:rPr>
              <w:t>12.10</w:t>
            </w:r>
            <w:r w:rsidR="003F0763">
              <w:rPr>
                <w:rFonts w:asciiTheme="minorHAnsi" w:eastAsiaTheme="minorEastAsia" w:hAnsiTheme="minorHAnsi" w:cstheme="minorBidi"/>
                <w:noProof/>
                <w:sz w:val="22"/>
                <w:lang w:eastAsia="en-AU"/>
              </w:rPr>
              <w:tab/>
            </w:r>
            <w:r w:rsidR="003F0763" w:rsidRPr="00C80452">
              <w:rPr>
                <w:rStyle w:val="Hyperlink"/>
                <w:noProof/>
              </w:rPr>
              <w:t>Consequences of Termination</w:t>
            </w:r>
            <w:r w:rsidR="003F0763">
              <w:rPr>
                <w:noProof/>
                <w:webHidden/>
              </w:rPr>
              <w:tab/>
            </w:r>
            <w:r w:rsidR="003F0763">
              <w:rPr>
                <w:noProof/>
                <w:webHidden/>
              </w:rPr>
              <w:fldChar w:fldCharType="begin"/>
            </w:r>
            <w:r w:rsidR="003F0763">
              <w:rPr>
                <w:noProof/>
                <w:webHidden/>
              </w:rPr>
              <w:instrText xml:space="preserve"> PAGEREF _Toc398659642 \h </w:instrText>
            </w:r>
            <w:r w:rsidR="003F0763">
              <w:rPr>
                <w:noProof/>
                <w:webHidden/>
              </w:rPr>
            </w:r>
            <w:r w:rsidR="003F0763">
              <w:rPr>
                <w:noProof/>
                <w:webHidden/>
              </w:rPr>
              <w:fldChar w:fldCharType="separate"/>
            </w:r>
            <w:r w:rsidR="003F0763">
              <w:rPr>
                <w:noProof/>
                <w:webHidden/>
              </w:rPr>
              <w:t>19</w:t>
            </w:r>
            <w:r w:rsidR="003F0763">
              <w:rPr>
                <w:noProof/>
                <w:webHidden/>
              </w:rPr>
              <w:fldChar w:fldCharType="end"/>
            </w:r>
          </w:hyperlink>
        </w:p>
        <w:p w:rsidR="003F0763" w:rsidRDefault="00547E02">
          <w:pPr>
            <w:pStyle w:val="TOC3"/>
            <w:tabs>
              <w:tab w:val="left" w:pos="1260"/>
              <w:tab w:val="right" w:leader="dot" w:pos="9016"/>
            </w:tabs>
            <w:rPr>
              <w:rFonts w:asciiTheme="minorHAnsi" w:eastAsiaTheme="minorEastAsia" w:hAnsiTheme="minorHAnsi" w:cstheme="minorBidi"/>
              <w:noProof/>
              <w:sz w:val="22"/>
              <w:lang w:eastAsia="en-AU"/>
            </w:rPr>
          </w:pPr>
          <w:hyperlink w:anchor="_Toc398659643" w:history="1">
            <w:r w:rsidR="003F0763" w:rsidRPr="00C80452">
              <w:rPr>
                <w:rStyle w:val="Hyperlink"/>
                <w:noProof/>
              </w:rPr>
              <w:t>12.11</w:t>
            </w:r>
            <w:r w:rsidR="003F0763">
              <w:rPr>
                <w:rFonts w:asciiTheme="minorHAnsi" w:eastAsiaTheme="minorEastAsia" w:hAnsiTheme="minorHAnsi" w:cstheme="minorBidi"/>
                <w:noProof/>
                <w:sz w:val="22"/>
                <w:lang w:eastAsia="en-AU"/>
              </w:rPr>
              <w:tab/>
            </w:r>
            <w:r w:rsidR="003F0763" w:rsidRPr="00C80452">
              <w:rPr>
                <w:rStyle w:val="Hyperlink"/>
                <w:noProof/>
              </w:rPr>
              <w:t>Survival of Provisions</w:t>
            </w:r>
            <w:r w:rsidR="003F0763">
              <w:rPr>
                <w:noProof/>
                <w:webHidden/>
              </w:rPr>
              <w:tab/>
            </w:r>
            <w:r w:rsidR="003F0763">
              <w:rPr>
                <w:noProof/>
                <w:webHidden/>
              </w:rPr>
              <w:fldChar w:fldCharType="begin"/>
            </w:r>
            <w:r w:rsidR="003F0763">
              <w:rPr>
                <w:noProof/>
                <w:webHidden/>
              </w:rPr>
              <w:instrText xml:space="preserve"> PAGEREF _Toc398659643 \h </w:instrText>
            </w:r>
            <w:r w:rsidR="003F0763">
              <w:rPr>
                <w:noProof/>
                <w:webHidden/>
              </w:rPr>
            </w:r>
            <w:r w:rsidR="003F0763">
              <w:rPr>
                <w:noProof/>
                <w:webHidden/>
              </w:rPr>
              <w:fldChar w:fldCharType="separate"/>
            </w:r>
            <w:r w:rsidR="003F0763">
              <w:rPr>
                <w:noProof/>
                <w:webHidden/>
              </w:rPr>
              <w:t>19</w:t>
            </w:r>
            <w:r w:rsidR="003F0763">
              <w:rPr>
                <w:noProof/>
                <w:webHidden/>
              </w:rPr>
              <w:fldChar w:fldCharType="end"/>
            </w:r>
          </w:hyperlink>
        </w:p>
        <w:p w:rsidR="003F0763" w:rsidRDefault="00547E02">
          <w:pPr>
            <w:pStyle w:val="TOC2"/>
            <w:tabs>
              <w:tab w:val="left" w:pos="840"/>
              <w:tab w:val="right" w:leader="dot" w:pos="9016"/>
            </w:tabs>
            <w:rPr>
              <w:rFonts w:asciiTheme="minorHAnsi" w:eastAsiaTheme="minorEastAsia" w:hAnsiTheme="minorHAnsi" w:cstheme="minorBidi"/>
              <w:noProof/>
              <w:sz w:val="22"/>
              <w:lang w:eastAsia="en-AU"/>
            </w:rPr>
          </w:pPr>
          <w:hyperlink w:anchor="_Toc398659644" w:history="1">
            <w:r w:rsidR="003F0763" w:rsidRPr="00C80452">
              <w:rPr>
                <w:rStyle w:val="Hyperlink"/>
                <w:noProof/>
              </w:rPr>
              <w:t>13</w:t>
            </w:r>
            <w:r w:rsidR="003F0763">
              <w:rPr>
                <w:rFonts w:asciiTheme="minorHAnsi" w:eastAsiaTheme="minorEastAsia" w:hAnsiTheme="minorHAnsi" w:cstheme="minorBidi"/>
                <w:noProof/>
                <w:sz w:val="22"/>
                <w:lang w:eastAsia="en-AU"/>
              </w:rPr>
              <w:tab/>
            </w:r>
            <w:r w:rsidR="003F0763" w:rsidRPr="00C80452">
              <w:rPr>
                <w:rStyle w:val="Hyperlink"/>
                <w:noProof/>
              </w:rPr>
              <w:t>Liability</w:t>
            </w:r>
            <w:r w:rsidR="003F0763">
              <w:rPr>
                <w:noProof/>
                <w:webHidden/>
              </w:rPr>
              <w:tab/>
            </w:r>
            <w:r w:rsidR="003F0763">
              <w:rPr>
                <w:noProof/>
                <w:webHidden/>
              </w:rPr>
              <w:fldChar w:fldCharType="begin"/>
            </w:r>
            <w:r w:rsidR="003F0763">
              <w:rPr>
                <w:noProof/>
                <w:webHidden/>
              </w:rPr>
              <w:instrText xml:space="preserve"> PAGEREF _Toc398659644 \h </w:instrText>
            </w:r>
            <w:r w:rsidR="003F0763">
              <w:rPr>
                <w:noProof/>
                <w:webHidden/>
              </w:rPr>
            </w:r>
            <w:r w:rsidR="003F0763">
              <w:rPr>
                <w:noProof/>
                <w:webHidden/>
              </w:rPr>
              <w:fldChar w:fldCharType="separate"/>
            </w:r>
            <w:r w:rsidR="003F0763">
              <w:rPr>
                <w:noProof/>
                <w:webHidden/>
              </w:rPr>
              <w:t>19</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45" w:history="1">
            <w:r w:rsidR="003F0763" w:rsidRPr="00C80452">
              <w:rPr>
                <w:rStyle w:val="Hyperlink"/>
                <w:noProof/>
              </w:rPr>
              <w:t>13.1</w:t>
            </w:r>
            <w:r w:rsidR="003F0763">
              <w:rPr>
                <w:rFonts w:asciiTheme="minorHAnsi" w:eastAsiaTheme="minorEastAsia" w:hAnsiTheme="minorHAnsi" w:cstheme="minorBidi"/>
                <w:noProof/>
                <w:sz w:val="22"/>
                <w:lang w:eastAsia="en-AU"/>
              </w:rPr>
              <w:tab/>
            </w:r>
            <w:r w:rsidR="003F0763" w:rsidRPr="00C80452">
              <w:rPr>
                <w:rStyle w:val="Hyperlink"/>
                <w:noProof/>
              </w:rPr>
              <w:t>General Indemnity</w:t>
            </w:r>
            <w:r w:rsidR="003F0763">
              <w:rPr>
                <w:noProof/>
                <w:webHidden/>
              </w:rPr>
              <w:tab/>
            </w:r>
            <w:r w:rsidR="003F0763">
              <w:rPr>
                <w:noProof/>
                <w:webHidden/>
              </w:rPr>
              <w:fldChar w:fldCharType="begin"/>
            </w:r>
            <w:r w:rsidR="003F0763">
              <w:rPr>
                <w:noProof/>
                <w:webHidden/>
              </w:rPr>
              <w:instrText xml:space="preserve"> PAGEREF _Toc398659645 \h </w:instrText>
            </w:r>
            <w:r w:rsidR="003F0763">
              <w:rPr>
                <w:noProof/>
                <w:webHidden/>
              </w:rPr>
            </w:r>
            <w:r w:rsidR="003F0763">
              <w:rPr>
                <w:noProof/>
                <w:webHidden/>
              </w:rPr>
              <w:fldChar w:fldCharType="separate"/>
            </w:r>
            <w:r w:rsidR="003F0763">
              <w:rPr>
                <w:noProof/>
                <w:webHidden/>
              </w:rPr>
              <w:t>19</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46" w:history="1">
            <w:r w:rsidR="003F0763" w:rsidRPr="00C80452">
              <w:rPr>
                <w:rStyle w:val="Hyperlink"/>
                <w:noProof/>
              </w:rPr>
              <w:t>13.2</w:t>
            </w:r>
            <w:r w:rsidR="003F0763">
              <w:rPr>
                <w:rFonts w:asciiTheme="minorHAnsi" w:eastAsiaTheme="minorEastAsia" w:hAnsiTheme="minorHAnsi" w:cstheme="minorBidi"/>
                <w:noProof/>
                <w:sz w:val="22"/>
                <w:lang w:eastAsia="en-AU"/>
              </w:rPr>
              <w:tab/>
            </w:r>
            <w:r w:rsidR="003F0763" w:rsidRPr="00C80452">
              <w:rPr>
                <w:rStyle w:val="Hyperlink"/>
                <w:noProof/>
              </w:rPr>
              <w:t>Reduction in Liability</w:t>
            </w:r>
            <w:r w:rsidR="003F0763">
              <w:rPr>
                <w:noProof/>
                <w:webHidden/>
              </w:rPr>
              <w:tab/>
            </w:r>
            <w:r w:rsidR="003F0763">
              <w:rPr>
                <w:noProof/>
                <w:webHidden/>
              </w:rPr>
              <w:fldChar w:fldCharType="begin"/>
            </w:r>
            <w:r w:rsidR="003F0763">
              <w:rPr>
                <w:noProof/>
                <w:webHidden/>
              </w:rPr>
              <w:instrText xml:space="preserve"> PAGEREF _Toc398659646 \h </w:instrText>
            </w:r>
            <w:r w:rsidR="003F0763">
              <w:rPr>
                <w:noProof/>
                <w:webHidden/>
              </w:rPr>
            </w:r>
            <w:r w:rsidR="003F0763">
              <w:rPr>
                <w:noProof/>
                <w:webHidden/>
              </w:rPr>
              <w:fldChar w:fldCharType="separate"/>
            </w:r>
            <w:r w:rsidR="003F0763">
              <w:rPr>
                <w:noProof/>
                <w:webHidden/>
              </w:rPr>
              <w:t>19</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47" w:history="1">
            <w:r w:rsidR="003F0763" w:rsidRPr="00C80452">
              <w:rPr>
                <w:rStyle w:val="Hyperlink"/>
                <w:noProof/>
              </w:rPr>
              <w:t>13.3</w:t>
            </w:r>
            <w:r w:rsidR="003F0763">
              <w:rPr>
                <w:rFonts w:asciiTheme="minorHAnsi" w:eastAsiaTheme="minorEastAsia" w:hAnsiTheme="minorHAnsi" w:cstheme="minorBidi"/>
                <w:noProof/>
                <w:sz w:val="22"/>
                <w:lang w:eastAsia="en-AU"/>
              </w:rPr>
              <w:tab/>
            </w:r>
            <w:r w:rsidR="003F0763" w:rsidRPr="00C80452">
              <w:rPr>
                <w:rStyle w:val="Hyperlink"/>
                <w:noProof/>
              </w:rPr>
              <w:t>Liquidated Damages</w:t>
            </w:r>
            <w:r w:rsidR="003F0763">
              <w:rPr>
                <w:noProof/>
                <w:webHidden/>
              </w:rPr>
              <w:tab/>
            </w:r>
            <w:r w:rsidR="003F0763">
              <w:rPr>
                <w:noProof/>
                <w:webHidden/>
              </w:rPr>
              <w:fldChar w:fldCharType="begin"/>
            </w:r>
            <w:r w:rsidR="003F0763">
              <w:rPr>
                <w:noProof/>
                <w:webHidden/>
              </w:rPr>
              <w:instrText xml:space="preserve"> PAGEREF _Toc398659647 \h </w:instrText>
            </w:r>
            <w:r w:rsidR="003F0763">
              <w:rPr>
                <w:noProof/>
                <w:webHidden/>
              </w:rPr>
            </w:r>
            <w:r w:rsidR="003F0763">
              <w:rPr>
                <w:noProof/>
                <w:webHidden/>
              </w:rPr>
              <w:fldChar w:fldCharType="separate"/>
            </w:r>
            <w:r w:rsidR="003F0763">
              <w:rPr>
                <w:noProof/>
                <w:webHidden/>
              </w:rPr>
              <w:t>20</w:t>
            </w:r>
            <w:r w:rsidR="003F0763">
              <w:rPr>
                <w:noProof/>
                <w:webHidden/>
              </w:rPr>
              <w:fldChar w:fldCharType="end"/>
            </w:r>
          </w:hyperlink>
        </w:p>
        <w:p w:rsidR="003F0763" w:rsidRDefault="00547E02">
          <w:pPr>
            <w:pStyle w:val="TOC2"/>
            <w:tabs>
              <w:tab w:val="left" w:pos="840"/>
              <w:tab w:val="right" w:leader="dot" w:pos="9016"/>
            </w:tabs>
            <w:rPr>
              <w:rFonts w:asciiTheme="minorHAnsi" w:eastAsiaTheme="minorEastAsia" w:hAnsiTheme="minorHAnsi" w:cstheme="minorBidi"/>
              <w:noProof/>
              <w:sz w:val="22"/>
              <w:lang w:eastAsia="en-AU"/>
            </w:rPr>
          </w:pPr>
          <w:hyperlink w:anchor="_Toc398659648" w:history="1">
            <w:r w:rsidR="003F0763" w:rsidRPr="00C80452">
              <w:rPr>
                <w:rStyle w:val="Hyperlink"/>
                <w:noProof/>
              </w:rPr>
              <w:t>14</w:t>
            </w:r>
            <w:r w:rsidR="003F0763">
              <w:rPr>
                <w:rFonts w:asciiTheme="minorHAnsi" w:eastAsiaTheme="minorEastAsia" w:hAnsiTheme="minorHAnsi" w:cstheme="minorBidi"/>
                <w:noProof/>
                <w:sz w:val="22"/>
                <w:lang w:eastAsia="en-AU"/>
              </w:rPr>
              <w:tab/>
            </w:r>
            <w:r w:rsidR="003F0763" w:rsidRPr="00C80452">
              <w:rPr>
                <w:rStyle w:val="Hyperlink"/>
                <w:noProof/>
              </w:rPr>
              <w:t>Goods and Services Tax</w:t>
            </w:r>
            <w:r w:rsidR="003F0763">
              <w:rPr>
                <w:noProof/>
                <w:webHidden/>
              </w:rPr>
              <w:tab/>
            </w:r>
            <w:r w:rsidR="003F0763">
              <w:rPr>
                <w:noProof/>
                <w:webHidden/>
              </w:rPr>
              <w:fldChar w:fldCharType="begin"/>
            </w:r>
            <w:r w:rsidR="003F0763">
              <w:rPr>
                <w:noProof/>
                <w:webHidden/>
              </w:rPr>
              <w:instrText xml:space="preserve"> PAGEREF _Toc398659648 \h </w:instrText>
            </w:r>
            <w:r w:rsidR="003F0763">
              <w:rPr>
                <w:noProof/>
                <w:webHidden/>
              </w:rPr>
            </w:r>
            <w:r w:rsidR="003F0763">
              <w:rPr>
                <w:noProof/>
                <w:webHidden/>
              </w:rPr>
              <w:fldChar w:fldCharType="separate"/>
            </w:r>
            <w:r w:rsidR="003F0763">
              <w:rPr>
                <w:noProof/>
                <w:webHidden/>
              </w:rPr>
              <w:t>20</w:t>
            </w:r>
            <w:r w:rsidR="003F0763">
              <w:rPr>
                <w:noProof/>
                <w:webHidden/>
              </w:rPr>
              <w:fldChar w:fldCharType="end"/>
            </w:r>
          </w:hyperlink>
        </w:p>
        <w:p w:rsidR="003F0763" w:rsidRDefault="00547E02">
          <w:pPr>
            <w:pStyle w:val="TOC2"/>
            <w:tabs>
              <w:tab w:val="left" w:pos="840"/>
              <w:tab w:val="right" w:leader="dot" w:pos="9016"/>
            </w:tabs>
            <w:rPr>
              <w:rFonts w:asciiTheme="minorHAnsi" w:eastAsiaTheme="minorEastAsia" w:hAnsiTheme="minorHAnsi" w:cstheme="minorBidi"/>
              <w:noProof/>
              <w:sz w:val="22"/>
              <w:lang w:eastAsia="en-AU"/>
            </w:rPr>
          </w:pPr>
          <w:hyperlink w:anchor="_Toc398659649" w:history="1">
            <w:r w:rsidR="003F0763" w:rsidRPr="00C80452">
              <w:rPr>
                <w:rStyle w:val="Hyperlink"/>
                <w:noProof/>
              </w:rPr>
              <w:t>15</w:t>
            </w:r>
            <w:r w:rsidR="003F0763">
              <w:rPr>
                <w:rFonts w:asciiTheme="minorHAnsi" w:eastAsiaTheme="minorEastAsia" w:hAnsiTheme="minorHAnsi" w:cstheme="minorBidi"/>
                <w:noProof/>
                <w:sz w:val="22"/>
                <w:lang w:eastAsia="en-AU"/>
              </w:rPr>
              <w:tab/>
            </w:r>
            <w:r w:rsidR="003F0763" w:rsidRPr="00C80452">
              <w:rPr>
                <w:rStyle w:val="Hyperlink"/>
                <w:noProof/>
              </w:rPr>
              <w:t>Notices</w:t>
            </w:r>
            <w:r w:rsidR="003F0763">
              <w:rPr>
                <w:noProof/>
                <w:webHidden/>
              </w:rPr>
              <w:tab/>
            </w:r>
            <w:r w:rsidR="003F0763">
              <w:rPr>
                <w:noProof/>
                <w:webHidden/>
              </w:rPr>
              <w:fldChar w:fldCharType="begin"/>
            </w:r>
            <w:r w:rsidR="003F0763">
              <w:rPr>
                <w:noProof/>
                <w:webHidden/>
              </w:rPr>
              <w:instrText xml:space="preserve"> PAGEREF _Toc398659649 \h </w:instrText>
            </w:r>
            <w:r w:rsidR="003F0763">
              <w:rPr>
                <w:noProof/>
                <w:webHidden/>
              </w:rPr>
            </w:r>
            <w:r w:rsidR="003F0763">
              <w:rPr>
                <w:noProof/>
                <w:webHidden/>
              </w:rPr>
              <w:fldChar w:fldCharType="separate"/>
            </w:r>
            <w:r w:rsidR="003F0763">
              <w:rPr>
                <w:noProof/>
                <w:webHidden/>
              </w:rPr>
              <w:t>20</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50" w:history="1">
            <w:r w:rsidR="003F0763" w:rsidRPr="00C80452">
              <w:rPr>
                <w:rStyle w:val="Hyperlink"/>
                <w:noProof/>
              </w:rPr>
              <w:t>15.1</w:t>
            </w:r>
            <w:r w:rsidR="003F0763">
              <w:rPr>
                <w:rFonts w:asciiTheme="minorHAnsi" w:eastAsiaTheme="minorEastAsia" w:hAnsiTheme="minorHAnsi" w:cstheme="minorBidi"/>
                <w:noProof/>
                <w:sz w:val="22"/>
                <w:lang w:eastAsia="en-AU"/>
              </w:rPr>
              <w:tab/>
            </w:r>
            <w:r w:rsidR="003F0763" w:rsidRPr="00C80452">
              <w:rPr>
                <w:rStyle w:val="Hyperlink"/>
                <w:noProof/>
              </w:rPr>
              <w:t>Method of Service</w:t>
            </w:r>
            <w:r w:rsidR="003F0763">
              <w:rPr>
                <w:noProof/>
                <w:webHidden/>
              </w:rPr>
              <w:tab/>
            </w:r>
            <w:r w:rsidR="003F0763">
              <w:rPr>
                <w:noProof/>
                <w:webHidden/>
              </w:rPr>
              <w:fldChar w:fldCharType="begin"/>
            </w:r>
            <w:r w:rsidR="003F0763">
              <w:rPr>
                <w:noProof/>
                <w:webHidden/>
              </w:rPr>
              <w:instrText xml:space="preserve"> PAGEREF _Toc398659650 \h </w:instrText>
            </w:r>
            <w:r w:rsidR="003F0763">
              <w:rPr>
                <w:noProof/>
                <w:webHidden/>
              </w:rPr>
            </w:r>
            <w:r w:rsidR="003F0763">
              <w:rPr>
                <w:noProof/>
                <w:webHidden/>
              </w:rPr>
              <w:fldChar w:fldCharType="separate"/>
            </w:r>
            <w:r w:rsidR="003F0763">
              <w:rPr>
                <w:noProof/>
                <w:webHidden/>
              </w:rPr>
              <w:t>20</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51" w:history="1">
            <w:r w:rsidR="003F0763" w:rsidRPr="00C80452">
              <w:rPr>
                <w:rStyle w:val="Hyperlink"/>
                <w:noProof/>
              </w:rPr>
              <w:t>15.2</w:t>
            </w:r>
            <w:r w:rsidR="003F0763">
              <w:rPr>
                <w:rFonts w:asciiTheme="minorHAnsi" w:eastAsiaTheme="minorEastAsia" w:hAnsiTheme="minorHAnsi" w:cstheme="minorBidi"/>
                <w:noProof/>
                <w:sz w:val="22"/>
                <w:lang w:eastAsia="en-AU"/>
              </w:rPr>
              <w:tab/>
            </w:r>
            <w:r w:rsidR="003F0763" w:rsidRPr="00C80452">
              <w:rPr>
                <w:rStyle w:val="Hyperlink"/>
                <w:noProof/>
              </w:rPr>
              <w:t>Address for Service</w:t>
            </w:r>
            <w:r w:rsidR="003F0763">
              <w:rPr>
                <w:noProof/>
                <w:webHidden/>
              </w:rPr>
              <w:tab/>
            </w:r>
            <w:r w:rsidR="003F0763">
              <w:rPr>
                <w:noProof/>
                <w:webHidden/>
              </w:rPr>
              <w:fldChar w:fldCharType="begin"/>
            </w:r>
            <w:r w:rsidR="003F0763">
              <w:rPr>
                <w:noProof/>
                <w:webHidden/>
              </w:rPr>
              <w:instrText xml:space="preserve"> PAGEREF _Toc398659651 \h </w:instrText>
            </w:r>
            <w:r w:rsidR="003F0763">
              <w:rPr>
                <w:noProof/>
                <w:webHidden/>
              </w:rPr>
            </w:r>
            <w:r w:rsidR="003F0763">
              <w:rPr>
                <w:noProof/>
                <w:webHidden/>
              </w:rPr>
              <w:fldChar w:fldCharType="separate"/>
            </w:r>
            <w:r w:rsidR="003F0763">
              <w:rPr>
                <w:noProof/>
                <w:webHidden/>
              </w:rPr>
              <w:t>21</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52" w:history="1">
            <w:r w:rsidR="003F0763" w:rsidRPr="00C80452">
              <w:rPr>
                <w:rStyle w:val="Hyperlink"/>
                <w:noProof/>
              </w:rPr>
              <w:t>15.3</w:t>
            </w:r>
            <w:r w:rsidR="003F0763">
              <w:rPr>
                <w:rFonts w:asciiTheme="minorHAnsi" w:eastAsiaTheme="minorEastAsia" w:hAnsiTheme="minorHAnsi" w:cstheme="minorBidi"/>
                <w:noProof/>
                <w:sz w:val="22"/>
                <w:lang w:eastAsia="en-AU"/>
              </w:rPr>
              <w:tab/>
            </w:r>
            <w:r w:rsidR="003F0763" w:rsidRPr="00C80452">
              <w:rPr>
                <w:rStyle w:val="Hyperlink"/>
                <w:noProof/>
              </w:rPr>
              <w:t>Service</w:t>
            </w:r>
            <w:r w:rsidR="003F0763">
              <w:rPr>
                <w:noProof/>
                <w:webHidden/>
              </w:rPr>
              <w:tab/>
            </w:r>
            <w:r w:rsidR="003F0763">
              <w:rPr>
                <w:noProof/>
                <w:webHidden/>
              </w:rPr>
              <w:fldChar w:fldCharType="begin"/>
            </w:r>
            <w:r w:rsidR="003F0763">
              <w:rPr>
                <w:noProof/>
                <w:webHidden/>
              </w:rPr>
              <w:instrText xml:space="preserve"> PAGEREF _Toc398659652 \h </w:instrText>
            </w:r>
            <w:r w:rsidR="003F0763">
              <w:rPr>
                <w:noProof/>
                <w:webHidden/>
              </w:rPr>
            </w:r>
            <w:r w:rsidR="003F0763">
              <w:rPr>
                <w:noProof/>
                <w:webHidden/>
              </w:rPr>
              <w:fldChar w:fldCharType="separate"/>
            </w:r>
            <w:r w:rsidR="003F0763">
              <w:rPr>
                <w:noProof/>
                <w:webHidden/>
              </w:rPr>
              <w:t>21</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53" w:history="1">
            <w:r w:rsidR="003F0763" w:rsidRPr="00C80452">
              <w:rPr>
                <w:rStyle w:val="Hyperlink"/>
                <w:noProof/>
              </w:rPr>
              <w:t>15.4</w:t>
            </w:r>
            <w:r w:rsidR="003F0763">
              <w:rPr>
                <w:rFonts w:asciiTheme="minorHAnsi" w:eastAsiaTheme="minorEastAsia" w:hAnsiTheme="minorHAnsi" w:cstheme="minorBidi"/>
                <w:noProof/>
                <w:sz w:val="22"/>
                <w:lang w:eastAsia="en-AU"/>
              </w:rPr>
              <w:tab/>
            </w:r>
            <w:r w:rsidR="003F0763" w:rsidRPr="00C80452">
              <w:rPr>
                <w:rStyle w:val="Hyperlink"/>
                <w:noProof/>
              </w:rPr>
              <w:t>Service After Hours</w:t>
            </w:r>
            <w:r w:rsidR="003F0763">
              <w:rPr>
                <w:noProof/>
                <w:webHidden/>
              </w:rPr>
              <w:tab/>
            </w:r>
            <w:r w:rsidR="003F0763">
              <w:rPr>
                <w:noProof/>
                <w:webHidden/>
              </w:rPr>
              <w:fldChar w:fldCharType="begin"/>
            </w:r>
            <w:r w:rsidR="003F0763">
              <w:rPr>
                <w:noProof/>
                <w:webHidden/>
              </w:rPr>
              <w:instrText xml:space="preserve"> PAGEREF _Toc398659653 \h </w:instrText>
            </w:r>
            <w:r w:rsidR="003F0763">
              <w:rPr>
                <w:noProof/>
                <w:webHidden/>
              </w:rPr>
            </w:r>
            <w:r w:rsidR="003F0763">
              <w:rPr>
                <w:noProof/>
                <w:webHidden/>
              </w:rPr>
              <w:fldChar w:fldCharType="separate"/>
            </w:r>
            <w:r w:rsidR="003F0763">
              <w:rPr>
                <w:noProof/>
                <w:webHidden/>
              </w:rPr>
              <w:t>21</w:t>
            </w:r>
            <w:r w:rsidR="003F0763">
              <w:rPr>
                <w:noProof/>
                <w:webHidden/>
              </w:rPr>
              <w:fldChar w:fldCharType="end"/>
            </w:r>
          </w:hyperlink>
        </w:p>
        <w:p w:rsidR="003F0763" w:rsidRDefault="00547E02">
          <w:pPr>
            <w:pStyle w:val="TOC2"/>
            <w:tabs>
              <w:tab w:val="left" w:pos="840"/>
              <w:tab w:val="right" w:leader="dot" w:pos="9016"/>
            </w:tabs>
            <w:rPr>
              <w:rFonts w:asciiTheme="minorHAnsi" w:eastAsiaTheme="minorEastAsia" w:hAnsiTheme="minorHAnsi" w:cstheme="minorBidi"/>
              <w:noProof/>
              <w:sz w:val="22"/>
              <w:lang w:eastAsia="en-AU"/>
            </w:rPr>
          </w:pPr>
          <w:hyperlink w:anchor="_Toc398659654" w:history="1">
            <w:r w:rsidR="003F0763" w:rsidRPr="00C80452">
              <w:rPr>
                <w:rStyle w:val="Hyperlink"/>
                <w:noProof/>
              </w:rPr>
              <w:t>16</w:t>
            </w:r>
            <w:r w:rsidR="003F0763">
              <w:rPr>
                <w:rFonts w:asciiTheme="minorHAnsi" w:eastAsiaTheme="minorEastAsia" w:hAnsiTheme="minorHAnsi" w:cstheme="minorBidi"/>
                <w:noProof/>
                <w:sz w:val="22"/>
                <w:lang w:eastAsia="en-AU"/>
              </w:rPr>
              <w:tab/>
            </w:r>
            <w:r w:rsidR="003F0763" w:rsidRPr="00C80452">
              <w:rPr>
                <w:rStyle w:val="Hyperlink"/>
                <w:noProof/>
              </w:rPr>
              <w:t>Dispute Resolution</w:t>
            </w:r>
            <w:r w:rsidR="003F0763">
              <w:rPr>
                <w:noProof/>
                <w:webHidden/>
              </w:rPr>
              <w:tab/>
            </w:r>
            <w:r w:rsidR="003F0763">
              <w:rPr>
                <w:noProof/>
                <w:webHidden/>
              </w:rPr>
              <w:fldChar w:fldCharType="begin"/>
            </w:r>
            <w:r w:rsidR="003F0763">
              <w:rPr>
                <w:noProof/>
                <w:webHidden/>
              </w:rPr>
              <w:instrText xml:space="preserve"> PAGEREF _Toc398659654 \h </w:instrText>
            </w:r>
            <w:r w:rsidR="003F0763">
              <w:rPr>
                <w:noProof/>
                <w:webHidden/>
              </w:rPr>
            </w:r>
            <w:r w:rsidR="003F0763">
              <w:rPr>
                <w:noProof/>
                <w:webHidden/>
              </w:rPr>
              <w:fldChar w:fldCharType="separate"/>
            </w:r>
            <w:r w:rsidR="003F0763">
              <w:rPr>
                <w:noProof/>
                <w:webHidden/>
              </w:rPr>
              <w:t>21</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55" w:history="1">
            <w:r w:rsidR="003F0763" w:rsidRPr="00C80452">
              <w:rPr>
                <w:rStyle w:val="Hyperlink"/>
                <w:noProof/>
              </w:rPr>
              <w:t>16.1</w:t>
            </w:r>
            <w:r w:rsidR="003F0763">
              <w:rPr>
                <w:rFonts w:asciiTheme="minorHAnsi" w:eastAsiaTheme="minorEastAsia" w:hAnsiTheme="minorHAnsi" w:cstheme="minorBidi"/>
                <w:noProof/>
                <w:sz w:val="22"/>
                <w:lang w:eastAsia="en-AU"/>
              </w:rPr>
              <w:tab/>
            </w:r>
            <w:r w:rsidR="003F0763" w:rsidRPr="00C80452">
              <w:rPr>
                <w:rStyle w:val="Hyperlink"/>
                <w:noProof/>
              </w:rPr>
              <w:t>Parties to Meet</w:t>
            </w:r>
            <w:r w:rsidR="003F0763">
              <w:rPr>
                <w:noProof/>
                <w:webHidden/>
              </w:rPr>
              <w:tab/>
            </w:r>
            <w:r w:rsidR="003F0763">
              <w:rPr>
                <w:noProof/>
                <w:webHidden/>
              </w:rPr>
              <w:fldChar w:fldCharType="begin"/>
            </w:r>
            <w:r w:rsidR="003F0763">
              <w:rPr>
                <w:noProof/>
                <w:webHidden/>
              </w:rPr>
              <w:instrText xml:space="preserve"> PAGEREF _Toc398659655 \h </w:instrText>
            </w:r>
            <w:r w:rsidR="003F0763">
              <w:rPr>
                <w:noProof/>
                <w:webHidden/>
              </w:rPr>
            </w:r>
            <w:r w:rsidR="003F0763">
              <w:rPr>
                <w:noProof/>
                <w:webHidden/>
              </w:rPr>
              <w:fldChar w:fldCharType="separate"/>
            </w:r>
            <w:r w:rsidR="003F0763">
              <w:rPr>
                <w:noProof/>
                <w:webHidden/>
              </w:rPr>
              <w:t>21</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56" w:history="1">
            <w:r w:rsidR="003F0763" w:rsidRPr="00C80452">
              <w:rPr>
                <w:rStyle w:val="Hyperlink"/>
                <w:noProof/>
              </w:rPr>
              <w:t>16.2</w:t>
            </w:r>
            <w:r w:rsidR="003F0763">
              <w:rPr>
                <w:rFonts w:asciiTheme="minorHAnsi" w:eastAsiaTheme="minorEastAsia" w:hAnsiTheme="minorHAnsi" w:cstheme="minorBidi"/>
                <w:noProof/>
                <w:sz w:val="22"/>
                <w:lang w:eastAsia="en-AU"/>
              </w:rPr>
              <w:tab/>
            </w:r>
            <w:r w:rsidR="003F0763" w:rsidRPr="00C80452">
              <w:rPr>
                <w:rStyle w:val="Hyperlink"/>
                <w:noProof/>
              </w:rPr>
              <w:t>Mediation</w:t>
            </w:r>
            <w:r w:rsidR="003F0763">
              <w:rPr>
                <w:noProof/>
                <w:webHidden/>
              </w:rPr>
              <w:tab/>
            </w:r>
            <w:r w:rsidR="003F0763">
              <w:rPr>
                <w:noProof/>
                <w:webHidden/>
              </w:rPr>
              <w:fldChar w:fldCharType="begin"/>
            </w:r>
            <w:r w:rsidR="003F0763">
              <w:rPr>
                <w:noProof/>
                <w:webHidden/>
              </w:rPr>
              <w:instrText xml:space="preserve"> PAGEREF _Toc398659656 \h </w:instrText>
            </w:r>
            <w:r w:rsidR="003F0763">
              <w:rPr>
                <w:noProof/>
                <w:webHidden/>
              </w:rPr>
            </w:r>
            <w:r w:rsidR="003F0763">
              <w:rPr>
                <w:noProof/>
                <w:webHidden/>
              </w:rPr>
              <w:fldChar w:fldCharType="separate"/>
            </w:r>
            <w:r w:rsidR="003F0763">
              <w:rPr>
                <w:noProof/>
                <w:webHidden/>
              </w:rPr>
              <w:t>21</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57" w:history="1">
            <w:r w:rsidR="003F0763" w:rsidRPr="00C80452">
              <w:rPr>
                <w:rStyle w:val="Hyperlink"/>
                <w:noProof/>
              </w:rPr>
              <w:t>16.3</w:t>
            </w:r>
            <w:r w:rsidR="003F0763">
              <w:rPr>
                <w:rFonts w:asciiTheme="minorHAnsi" w:eastAsiaTheme="minorEastAsia" w:hAnsiTheme="minorHAnsi" w:cstheme="minorBidi"/>
                <w:noProof/>
                <w:sz w:val="22"/>
                <w:lang w:eastAsia="en-AU"/>
              </w:rPr>
              <w:tab/>
            </w:r>
            <w:r w:rsidR="003F0763" w:rsidRPr="00C80452">
              <w:rPr>
                <w:rStyle w:val="Hyperlink"/>
                <w:noProof/>
              </w:rPr>
              <w:t>Arbitration</w:t>
            </w:r>
            <w:r w:rsidR="003F0763">
              <w:rPr>
                <w:noProof/>
                <w:webHidden/>
              </w:rPr>
              <w:tab/>
            </w:r>
            <w:r w:rsidR="003F0763">
              <w:rPr>
                <w:noProof/>
                <w:webHidden/>
              </w:rPr>
              <w:fldChar w:fldCharType="begin"/>
            </w:r>
            <w:r w:rsidR="003F0763">
              <w:rPr>
                <w:noProof/>
                <w:webHidden/>
              </w:rPr>
              <w:instrText xml:space="preserve"> PAGEREF _Toc398659657 \h </w:instrText>
            </w:r>
            <w:r w:rsidR="003F0763">
              <w:rPr>
                <w:noProof/>
                <w:webHidden/>
              </w:rPr>
            </w:r>
            <w:r w:rsidR="003F0763">
              <w:rPr>
                <w:noProof/>
                <w:webHidden/>
              </w:rPr>
              <w:fldChar w:fldCharType="separate"/>
            </w:r>
            <w:r w:rsidR="003F0763">
              <w:rPr>
                <w:noProof/>
                <w:webHidden/>
              </w:rPr>
              <w:t>21</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58" w:history="1">
            <w:r w:rsidR="003F0763" w:rsidRPr="00C80452">
              <w:rPr>
                <w:rStyle w:val="Hyperlink"/>
                <w:noProof/>
              </w:rPr>
              <w:t>16.4</w:t>
            </w:r>
            <w:r w:rsidR="003F0763">
              <w:rPr>
                <w:rFonts w:asciiTheme="minorHAnsi" w:eastAsiaTheme="minorEastAsia" w:hAnsiTheme="minorHAnsi" w:cstheme="minorBidi"/>
                <w:noProof/>
                <w:sz w:val="22"/>
                <w:lang w:eastAsia="en-AU"/>
              </w:rPr>
              <w:tab/>
            </w:r>
            <w:r w:rsidR="003F0763" w:rsidRPr="00C80452">
              <w:rPr>
                <w:rStyle w:val="Hyperlink"/>
                <w:noProof/>
              </w:rPr>
              <w:t>Litigation</w:t>
            </w:r>
            <w:r w:rsidR="003F0763">
              <w:rPr>
                <w:noProof/>
                <w:webHidden/>
              </w:rPr>
              <w:tab/>
            </w:r>
            <w:r w:rsidR="003F0763">
              <w:rPr>
                <w:noProof/>
                <w:webHidden/>
              </w:rPr>
              <w:fldChar w:fldCharType="begin"/>
            </w:r>
            <w:r w:rsidR="003F0763">
              <w:rPr>
                <w:noProof/>
                <w:webHidden/>
              </w:rPr>
              <w:instrText xml:space="preserve"> PAGEREF _Toc398659658 \h </w:instrText>
            </w:r>
            <w:r w:rsidR="003F0763">
              <w:rPr>
                <w:noProof/>
                <w:webHidden/>
              </w:rPr>
            </w:r>
            <w:r w:rsidR="003F0763">
              <w:rPr>
                <w:noProof/>
                <w:webHidden/>
              </w:rPr>
              <w:fldChar w:fldCharType="separate"/>
            </w:r>
            <w:r w:rsidR="003F0763">
              <w:rPr>
                <w:noProof/>
                <w:webHidden/>
              </w:rPr>
              <w:t>22</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59" w:history="1">
            <w:r w:rsidR="003F0763" w:rsidRPr="00C80452">
              <w:rPr>
                <w:rStyle w:val="Hyperlink"/>
                <w:noProof/>
              </w:rPr>
              <w:t>16.5</w:t>
            </w:r>
            <w:r w:rsidR="003F0763">
              <w:rPr>
                <w:rFonts w:asciiTheme="minorHAnsi" w:eastAsiaTheme="minorEastAsia" w:hAnsiTheme="minorHAnsi" w:cstheme="minorBidi"/>
                <w:noProof/>
                <w:sz w:val="22"/>
                <w:lang w:eastAsia="en-AU"/>
              </w:rPr>
              <w:tab/>
            </w:r>
            <w:r w:rsidR="003F0763" w:rsidRPr="00C80452">
              <w:rPr>
                <w:rStyle w:val="Hyperlink"/>
                <w:noProof/>
              </w:rPr>
              <w:t>Performance During Dispute Resolution</w:t>
            </w:r>
            <w:r w:rsidR="003F0763">
              <w:rPr>
                <w:noProof/>
                <w:webHidden/>
              </w:rPr>
              <w:tab/>
            </w:r>
            <w:r w:rsidR="003F0763">
              <w:rPr>
                <w:noProof/>
                <w:webHidden/>
              </w:rPr>
              <w:fldChar w:fldCharType="begin"/>
            </w:r>
            <w:r w:rsidR="003F0763">
              <w:rPr>
                <w:noProof/>
                <w:webHidden/>
              </w:rPr>
              <w:instrText xml:space="preserve"> PAGEREF _Toc398659659 \h </w:instrText>
            </w:r>
            <w:r w:rsidR="003F0763">
              <w:rPr>
                <w:noProof/>
                <w:webHidden/>
              </w:rPr>
            </w:r>
            <w:r w:rsidR="003F0763">
              <w:rPr>
                <w:noProof/>
                <w:webHidden/>
              </w:rPr>
              <w:fldChar w:fldCharType="separate"/>
            </w:r>
            <w:r w:rsidR="003F0763">
              <w:rPr>
                <w:noProof/>
                <w:webHidden/>
              </w:rPr>
              <w:t>22</w:t>
            </w:r>
            <w:r w:rsidR="003F0763">
              <w:rPr>
                <w:noProof/>
                <w:webHidden/>
              </w:rPr>
              <w:fldChar w:fldCharType="end"/>
            </w:r>
          </w:hyperlink>
        </w:p>
        <w:p w:rsidR="003F0763" w:rsidRDefault="00547E02">
          <w:pPr>
            <w:pStyle w:val="TOC2"/>
            <w:tabs>
              <w:tab w:val="left" w:pos="840"/>
              <w:tab w:val="right" w:leader="dot" w:pos="9016"/>
            </w:tabs>
            <w:rPr>
              <w:rFonts w:asciiTheme="minorHAnsi" w:eastAsiaTheme="minorEastAsia" w:hAnsiTheme="minorHAnsi" w:cstheme="minorBidi"/>
              <w:noProof/>
              <w:sz w:val="22"/>
              <w:lang w:eastAsia="en-AU"/>
            </w:rPr>
          </w:pPr>
          <w:hyperlink w:anchor="_Toc398659660" w:history="1">
            <w:r w:rsidR="003F0763" w:rsidRPr="00C80452">
              <w:rPr>
                <w:rStyle w:val="Hyperlink"/>
                <w:noProof/>
              </w:rPr>
              <w:t>17</w:t>
            </w:r>
            <w:r w:rsidR="003F0763">
              <w:rPr>
                <w:rFonts w:asciiTheme="minorHAnsi" w:eastAsiaTheme="minorEastAsia" w:hAnsiTheme="minorHAnsi" w:cstheme="minorBidi"/>
                <w:noProof/>
                <w:sz w:val="22"/>
                <w:lang w:eastAsia="en-AU"/>
              </w:rPr>
              <w:tab/>
            </w:r>
            <w:r w:rsidR="003F0763" w:rsidRPr="00C80452">
              <w:rPr>
                <w:rStyle w:val="Hyperlink"/>
                <w:noProof/>
              </w:rPr>
              <w:t>Compliance With Laws and Policy</w:t>
            </w:r>
            <w:r w:rsidR="003F0763">
              <w:rPr>
                <w:noProof/>
                <w:webHidden/>
              </w:rPr>
              <w:tab/>
            </w:r>
            <w:r w:rsidR="003F0763">
              <w:rPr>
                <w:noProof/>
                <w:webHidden/>
              </w:rPr>
              <w:fldChar w:fldCharType="begin"/>
            </w:r>
            <w:r w:rsidR="003F0763">
              <w:rPr>
                <w:noProof/>
                <w:webHidden/>
              </w:rPr>
              <w:instrText xml:space="preserve"> PAGEREF _Toc398659660 \h </w:instrText>
            </w:r>
            <w:r w:rsidR="003F0763">
              <w:rPr>
                <w:noProof/>
                <w:webHidden/>
              </w:rPr>
            </w:r>
            <w:r w:rsidR="003F0763">
              <w:rPr>
                <w:noProof/>
                <w:webHidden/>
              </w:rPr>
              <w:fldChar w:fldCharType="separate"/>
            </w:r>
            <w:r w:rsidR="003F0763">
              <w:rPr>
                <w:noProof/>
                <w:webHidden/>
              </w:rPr>
              <w:t>22</w:t>
            </w:r>
            <w:r w:rsidR="003F0763">
              <w:rPr>
                <w:noProof/>
                <w:webHidden/>
              </w:rPr>
              <w:fldChar w:fldCharType="end"/>
            </w:r>
          </w:hyperlink>
        </w:p>
        <w:p w:rsidR="003F0763" w:rsidRDefault="00547E02">
          <w:pPr>
            <w:pStyle w:val="TOC2"/>
            <w:tabs>
              <w:tab w:val="left" w:pos="840"/>
              <w:tab w:val="right" w:leader="dot" w:pos="9016"/>
            </w:tabs>
            <w:rPr>
              <w:rFonts w:asciiTheme="minorHAnsi" w:eastAsiaTheme="minorEastAsia" w:hAnsiTheme="minorHAnsi" w:cstheme="minorBidi"/>
              <w:noProof/>
              <w:sz w:val="22"/>
              <w:lang w:eastAsia="en-AU"/>
            </w:rPr>
          </w:pPr>
          <w:hyperlink w:anchor="_Toc398659661" w:history="1">
            <w:r w:rsidR="003F0763" w:rsidRPr="00C80452">
              <w:rPr>
                <w:rStyle w:val="Hyperlink"/>
                <w:noProof/>
              </w:rPr>
              <w:t>18</w:t>
            </w:r>
            <w:r w:rsidR="003F0763">
              <w:rPr>
                <w:rFonts w:asciiTheme="minorHAnsi" w:eastAsiaTheme="minorEastAsia" w:hAnsiTheme="minorHAnsi" w:cstheme="minorBidi"/>
                <w:noProof/>
                <w:sz w:val="22"/>
                <w:lang w:eastAsia="en-AU"/>
              </w:rPr>
              <w:tab/>
            </w:r>
            <w:r w:rsidR="003F0763" w:rsidRPr="00C80452">
              <w:rPr>
                <w:rStyle w:val="Hyperlink"/>
                <w:noProof/>
              </w:rPr>
              <w:t>General</w:t>
            </w:r>
            <w:r w:rsidR="003F0763">
              <w:rPr>
                <w:noProof/>
                <w:webHidden/>
              </w:rPr>
              <w:tab/>
            </w:r>
            <w:r w:rsidR="003F0763">
              <w:rPr>
                <w:noProof/>
                <w:webHidden/>
              </w:rPr>
              <w:fldChar w:fldCharType="begin"/>
            </w:r>
            <w:r w:rsidR="003F0763">
              <w:rPr>
                <w:noProof/>
                <w:webHidden/>
              </w:rPr>
              <w:instrText xml:space="preserve"> PAGEREF _Toc398659661 \h </w:instrText>
            </w:r>
            <w:r w:rsidR="003F0763">
              <w:rPr>
                <w:noProof/>
                <w:webHidden/>
              </w:rPr>
            </w:r>
            <w:r w:rsidR="003F0763">
              <w:rPr>
                <w:noProof/>
                <w:webHidden/>
              </w:rPr>
              <w:fldChar w:fldCharType="separate"/>
            </w:r>
            <w:r w:rsidR="003F0763">
              <w:rPr>
                <w:noProof/>
                <w:webHidden/>
              </w:rPr>
              <w:t>22</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62" w:history="1">
            <w:r w:rsidR="003F0763" w:rsidRPr="00C80452">
              <w:rPr>
                <w:rStyle w:val="Hyperlink"/>
                <w:noProof/>
              </w:rPr>
              <w:t>18.1</w:t>
            </w:r>
            <w:r w:rsidR="003F0763">
              <w:rPr>
                <w:rFonts w:asciiTheme="minorHAnsi" w:eastAsiaTheme="minorEastAsia" w:hAnsiTheme="minorHAnsi" w:cstheme="minorBidi"/>
                <w:noProof/>
                <w:sz w:val="22"/>
                <w:lang w:eastAsia="en-AU"/>
              </w:rPr>
              <w:tab/>
            </w:r>
            <w:r w:rsidR="003F0763" w:rsidRPr="00C80452">
              <w:rPr>
                <w:rStyle w:val="Hyperlink"/>
                <w:noProof/>
              </w:rPr>
              <w:t>Assignment</w:t>
            </w:r>
            <w:r w:rsidR="003F0763">
              <w:rPr>
                <w:noProof/>
                <w:webHidden/>
              </w:rPr>
              <w:tab/>
            </w:r>
            <w:r w:rsidR="003F0763">
              <w:rPr>
                <w:noProof/>
                <w:webHidden/>
              </w:rPr>
              <w:fldChar w:fldCharType="begin"/>
            </w:r>
            <w:r w:rsidR="003F0763">
              <w:rPr>
                <w:noProof/>
                <w:webHidden/>
              </w:rPr>
              <w:instrText xml:space="preserve"> PAGEREF _Toc398659662 \h </w:instrText>
            </w:r>
            <w:r w:rsidR="003F0763">
              <w:rPr>
                <w:noProof/>
                <w:webHidden/>
              </w:rPr>
            </w:r>
            <w:r w:rsidR="003F0763">
              <w:rPr>
                <w:noProof/>
                <w:webHidden/>
              </w:rPr>
              <w:fldChar w:fldCharType="separate"/>
            </w:r>
            <w:r w:rsidR="003F0763">
              <w:rPr>
                <w:noProof/>
                <w:webHidden/>
              </w:rPr>
              <w:t>22</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63" w:history="1">
            <w:r w:rsidR="003F0763" w:rsidRPr="00C80452">
              <w:rPr>
                <w:rStyle w:val="Hyperlink"/>
                <w:noProof/>
              </w:rPr>
              <w:t>18.2</w:t>
            </w:r>
            <w:r w:rsidR="003F0763">
              <w:rPr>
                <w:rFonts w:asciiTheme="minorHAnsi" w:eastAsiaTheme="minorEastAsia" w:hAnsiTheme="minorHAnsi" w:cstheme="minorBidi"/>
                <w:noProof/>
                <w:sz w:val="22"/>
                <w:lang w:eastAsia="en-AU"/>
              </w:rPr>
              <w:tab/>
            </w:r>
            <w:r w:rsidR="003F0763" w:rsidRPr="00C80452">
              <w:rPr>
                <w:rStyle w:val="Hyperlink"/>
                <w:noProof/>
              </w:rPr>
              <w:t>Provision of Audit Services Outside Australia</w:t>
            </w:r>
            <w:r w:rsidR="003F0763">
              <w:rPr>
                <w:noProof/>
                <w:webHidden/>
              </w:rPr>
              <w:tab/>
            </w:r>
            <w:r w:rsidR="003F0763">
              <w:rPr>
                <w:noProof/>
                <w:webHidden/>
              </w:rPr>
              <w:fldChar w:fldCharType="begin"/>
            </w:r>
            <w:r w:rsidR="003F0763">
              <w:rPr>
                <w:noProof/>
                <w:webHidden/>
              </w:rPr>
              <w:instrText xml:space="preserve"> PAGEREF _Toc398659663 \h </w:instrText>
            </w:r>
            <w:r w:rsidR="003F0763">
              <w:rPr>
                <w:noProof/>
                <w:webHidden/>
              </w:rPr>
            </w:r>
            <w:r w:rsidR="003F0763">
              <w:rPr>
                <w:noProof/>
                <w:webHidden/>
              </w:rPr>
              <w:fldChar w:fldCharType="separate"/>
            </w:r>
            <w:r w:rsidR="003F0763">
              <w:rPr>
                <w:noProof/>
                <w:webHidden/>
              </w:rPr>
              <w:t>22</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64" w:history="1">
            <w:r w:rsidR="003F0763" w:rsidRPr="00C80452">
              <w:rPr>
                <w:rStyle w:val="Hyperlink"/>
                <w:noProof/>
              </w:rPr>
              <w:t>18.3</w:t>
            </w:r>
            <w:r w:rsidR="003F0763">
              <w:rPr>
                <w:rFonts w:asciiTheme="minorHAnsi" w:eastAsiaTheme="minorEastAsia" w:hAnsiTheme="minorHAnsi" w:cstheme="minorBidi"/>
                <w:noProof/>
                <w:sz w:val="22"/>
                <w:lang w:eastAsia="en-AU"/>
              </w:rPr>
              <w:tab/>
            </w:r>
            <w:r w:rsidR="003F0763" w:rsidRPr="00C80452">
              <w:rPr>
                <w:rStyle w:val="Hyperlink"/>
                <w:noProof/>
              </w:rPr>
              <w:t>Relationship of Parties and Nominated Personnel</w:t>
            </w:r>
            <w:r w:rsidR="003F0763">
              <w:rPr>
                <w:noProof/>
                <w:webHidden/>
              </w:rPr>
              <w:tab/>
            </w:r>
            <w:r w:rsidR="003F0763">
              <w:rPr>
                <w:noProof/>
                <w:webHidden/>
              </w:rPr>
              <w:fldChar w:fldCharType="begin"/>
            </w:r>
            <w:r w:rsidR="003F0763">
              <w:rPr>
                <w:noProof/>
                <w:webHidden/>
              </w:rPr>
              <w:instrText xml:space="preserve"> PAGEREF _Toc398659664 \h </w:instrText>
            </w:r>
            <w:r w:rsidR="003F0763">
              <w:rPr>
                <w:noProof/>
                <w:webHidden/>
              </w:rPr>
            </w:r>
            <w:r w:rsidR="003F0763">
              <w:rPr>
                <w:noProof/>
                <w:webHidden/>
              </w:rPr>
              <w:fldChar w:fldCharType="separate"/>
            </w:r>
            <w:r w:rsidR="003F0763">
              <w:rPr>
                <w:noProof/>
                <w:webHidden/>
              </w:rPr>
              <w:t>22</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65" w:history="1">
            <w:r w:rsidR="003F0763" w:rsidRPr="00C80452">
              <w:rPr>
                <w:rStyle w:val="Hyperlink"/>
                <w:noProof/>
              </w:rPr>
              <w:t>18.4</w:t>
            </w:r>
            <w:r w:rsidR="003F0763">
              <w:rPr>
                <w:rFonts w:asciiTheme="minorHAnsi" w:eastAsiaTheme="minorEastAsia" w:hAnsiTheme="minorHAnsi" w:cstheme="minorBidi"/>
                <w:noProof/>
                <w:sz w:val="22"/>
                <w:lang w:eastAsia="en-AU"/>
              </w:rPr>
              <w:tab/>
            </w:r>
            <w:r w:rsidR="003F0763" w:rsidRPr="00C80452">
              <w:rPr>
                <w:rStyle w:val="Hyperlink"/>
                <w:noProof/>
              </w:rPr>
              <w:t>Waiver and Exercise of Rights</w:t>
            </w:r>
            <w:r w:rsidR="003F0763">
              <w:rPr>
                <w:noProof/>
                <w:webHidden/>
              </w:rPr>
              <w:tab/>
            </w:r>
            <w:r w:rsidR="003F0763">
              <w:rPr>
                <w:noProof/>
                <w:webHidden/>
              </w:rPr>
              <w:fldChar w:fldCharType="begin"/>
            </w:r>
            <w:r w:rsidR="003F0763">
              <w:rPr>
                <w:noProof/>
                <w:webHidden/>
              </w:rPr>
              <w:instrText xml:space="preserve"> PAGEREF _Toc398659665 \h </w:instrText>
            </w:r>
            <w:r w:rsidR="003F0763">
              <w:rPr>
                <w:noProof/>
                <w:webHidden/>
              </w:rPr>
            </w:r>
            <w:r w:rsidR="003F0763">
              <w:rPr>
                <w:noProof/>
                <w:webHidden/>
              </w:rPr>
              <w:fldChar w:fldCharType="separate"/>
            </w:r>
            <w:r w:rsidR="003F0763">
              <w:rPr>
                <w:noProof/>
                <w:webHidden/>
              </w:rPr>
              <w:t>23</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66" w:history="1">
            <w:r w:rsidR="003F0763" w:rsidRPr="00C80452">
              <w:rPr>
                <w:rStyle w:val="Hyperlink"/>
                <w:noProof/>
              </w:rPr>
              <w:t>18.5</w:t>
            </w:r>
            <w:r w:rsidR="003F0763">
              <w:rPr>
                <w:rFonts w:asciiTheme="minorHAnsi" w:eastAsiaTheme="minorEastAsia" w:hAnsiTheme="minorHAnsi" w:cstheme="minorBidi"/>
                <w:noProof/>
                <w:sz w:val="22"/>
                <w:lang w:eastAsia="en-AU"/>
              </w:rPr>
              <w:tab/>
            </w:r>
            <w:r w:rsidR="003F0763" w:rsidRPr="00C80452">
              <w:rPr>
                <w:rStyle w:val="Hyperlink"/>
                <w:noProof/>
              </w:rPr>
              <w:t>Governing Law and Jurisdiction</w:t>
            </w:r>
            <w:r w:rsidR="003F0763">
              <w:rPr>
                <w:noProof/>
                <w:webHidden/>
              </w:rPr>
              <w:tab/>
            </w:r>
            <w:r w:rsidR="003F0763">
              <w:rPr>
                <w:noProof/>
                <w:webHidden/>
              </w:rPr>
              <w:fldChar w:fldCharType="begin"/>
            </w:r>
            <w:r w:rsidR="003F0763">
              <w:rPr>
                <w:noProof/>
                <w:webHidden/>
              </w:rPr>
              <w:instrText xml:space="preserve"> PAGEREF _Toc398659666 \h </w:instrText>
            </w:r>
            <w:r w:rsidR="003F0763">
              <w:rPr>
                <w:noProof/>
                <w:webHidden/>
              </w:rPr>
            </w:r>
            <w:r w:rsidR="003F0763">
              <w:rPr>
                <w:noProof/>
                <w:webHidden/>
              </w:rPr>
              <w:fldChar w:fldCharType="separate"/>
            </w:r>
            <w:r w:rsidR="003F0763">
              <w:rPr>
                <w:noProof/>
                <w:webHidden/>
              </w:rPr>
              <w:t>23</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67" w:history="1">
            <w:r w:rsidR="003F0763" w:rsidRPr="00C80452">
              <w:rPr>
                <w:rStyle w:val="Hyperlink"/>
                <w:noProof/>
              </w:rPr>
              <w:t>18.6</w:t>
            </w:r>
            <w:r w:rsidR="003F0763">
              <w:rPr>
                <w:rFonts w:asciiTheme="minorHAnsi" w:eastAsiaTheme="minorEastAsia" w:hAnsiTheme="minorHAnsi" w:cstheme="minorBidi"/>
                <w:noProof/>
                <w:sz w:val="22"/>
                <w:lang w:eastAsia="en-AU"/>
              </w:rPr>
              <w:tab/>
            </w:r>
            <w:r w:rsidR="003F0763" w:rsidRPr="00C80452">
              <w:rPr>
                <w:rStyle w:val="Hyperlink"/>
                <w:noProof/>
              </w:rPr>
              <w:t>Counterparts</w:t>
            </w:r>
            <w:r w:rsidR="003F0763">
              <w:rPr>
                <w:noProof/>
                <w:webHidden/>
              </w:rPr>
              <w:tab/>
            </w:r>
            <w:r w:rsidR="003F0763">
              <w:rPr>
                <w:noProof/>
                <w:webHidden/>
              </w:rPr>
              <w:fldChar w:fldCharType="begin"/>
            </w:r>
            <w:r w:rsidR="003F0763">
              <w:rPr>
                <w:noProof/>
                <w:webHidden/>
              </w:rPr>
              <w:instrText xml:space="preserve"> PAGEREF _Toc398659667 \h </w:instrText>
            </w:r>
            <w:r w:rsidR="003F0763">
              <w:rPr>
                <w:noProof/>
                <w:webHidden/>
              </w:rPr>
            </w:r>
            <w:r w:rsidR="003F0763">
              <w:rPr>
                <w:noProof/>
                <w:webHidden/>
              </w:rPr>
              <w:fldChar w:fldCharType="separate"/>
            </w:r>
            <w:r w:rsidR="003F0763">
              <w:rPr>
                <w:noProof/>
                <w:webHidden/>
              </w:rPr>
              <w:t>23</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68" w:history="1">
            <w:r w:rsidR="003F0763" w:rsidRPr="00C80452">
              <w:rPr>
                <w:rStyle w:val="Hyperlink"/>
                <w:noProof/>
              </w:rPr>
              <w:t>18.7</w:t>
            </w:r>
            <w:r w:rsidR="003F0763">
              <w:rPr>
                <w:rFonts w:asciiTheme="minorHAnsi" w:eastAsiaTheme="minorEastAsia" w:hAnsiTheme="minorHAnsi" w:cstheme="minorBidi"/>
                <w:noProof/>
                <w:sz w:val="22"/>
                <w:lang w:eastAsia="en-AU"/>
              </w:rPr>
              <w:tab/>
            </w:r>
            <w:r w:rsidR="003F0763" w:rsidRPr="00C80452">
              <w:rPr>
                <w:rStyle w:val="Hyperlink"/>
                <w:noProof/>
              </w:rPr>
              <w:t>Severability</w:t>
            </w:r>
            <w:r w:rsidR="003F0763">
              <w:rPr>
                <w:noProof/>
                <w:webHidden/>
              </w:rPr>
              <w:tab/>
            </w:r>
            <w:r w:rsidR="003F0763">
              <w:rPr>
                <w:noProof/>
                <w:webHidden/>
              </w:rPr>
              <w:fldChar w:fldCharType="begin"/>
            </w:r>
            <w:r w:rsidR="003F0763">
              <w:rPr>
                <w:noProof/>
                <w:webHidden/>
              </w:rPr>
              <w:instrText xml:space="preserve"> PAGEREF _Toc398659668 \h </w:instrText>
            </w:r>
            <w:r w:rsidR="003F0763">
              <w:rPr>
                <w:noProof/>
                <w:webHidden/>
              </w:rPr>
            </w:r>
            <w:r w:rsidR="003F0763">
              <w:rPr>
                <w:noProof/>
                <w:webHidden/>
              </w:rPr>
              <w:fldChar w:fldCharType="separate"/>
            </w:r>
            <w:r w:rsidR="003F0763">
              <w:rPr>
                <w:noProof/>
                <w:webHidden/>
              </w:rPr>
              <w:t>23</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69" w:history="1">
            <w:r w:rsidR="003F0763" w:rsidRPr="00C80452">
              <w:rPr>
                <w:rStyle w:val="Hyperlink"/>
                <w:noProof/>
              </w:rPr>
              <w:t>18.8</w:t>
            </w:r>
            <w:r w:rsidR="003F0763">
              <w:rPr>
                <w:rFonts w:asciiTheme="minorHAnsi" w:eastAsiaTheme="minorEastAsia" w:hAnsiTheme="minorHAnsi" w:cstheme="minorBidi"/>
                <w:noProof/>
                <w:sz w:val="22"/>
                <w:lang w:eastAsia="en-AU"/>
              </w:rPr>
              <w:tab/>
            </w:r>
            <w:r w:rsidR="003F0763" w:rsidRPr="00C80452">
              <w:rPr>
                <w:rStyle w:val="Hyperlink"/>
                <w:noProof/>
              </w:rPr>
              <w:t>Entire Understanding</w:t>
            </w:r>
            <w:r w:rsidR="003F0763">
              <w:rPr>
                <w:noProof/>
                <w:webHidden/>
              </w:rPr>
              <w:tab/>
            </w:r>
            <w:r w:rsidR="003F0763">
              <w:rPr>
                <w:noProof/>
                <w:webHidden/>
              </w:rPr>
              <w:fldChar w:fldCharType="begin"/>
            </w:r>
            <w:r w:rsidR="003F0763">
              <w:rPr>
                <w:noProof/>
                <w:webHidden/>
              </w:rPr>
              <w:instrText xml:space="preserve"> PAGEREF _Toc398659669 \h </w:instrText>
            </w:r>
            <w:r w:rsidR="003F0763">
              <w:rPr>
                <w:noProof/>
                <w:webHidden/>
              </w:rPr>
            </w:r>
            <w:r w:rsidR="003F0763">
              <w:rPr>
                <w:noProof/>
                <w:webHidden/>
              </w:rPr>
              <w:fldChar w:fldCharType="separate"/>
            </w:r>
            <w:r w:rsidR="003F0763">
              <w:rPr>
                <w:noProof/>
                <w:webHidden/>
              </w:rPr>
              <w:t>23</w:t>
            </w:r>
            <w:r w:rsidR="003F0763">
              <w:rPr>
                <w:noProof/>
                <w:webHidden/>
              </w:rPr>
              <w:fldChar w:fldCharType="end"/>
            </w:r>
          </w:hyperlink>
        </w:p>
        <w:p w:rsidR="003F0763" w:rsidRDefault="00547E02">
          <w:pPr>
            <w:pStyle w:val="TOC3"/>
            <w:tabs>
              <w:tab w:val="left" w:pos="1100"/>
              <w:tab w:val="right" w:leader="dot" w:pos="9016"/>
            </w:tabs>
            <w:rPr>
              <w:rFonts w:asciiTheme="minorHAnsi" w:eastAsiaTheme="minorEastAsia" w:hAnsiTheme="minorHAnsi" w:cstheme="minorBidi"/>
              <w:noProof/>
              <w:sz w:val="22"/>
              <w:lang w:eastAsia="en-AU"/>
            </w:rPr>
          </w:pPr>
          <w:hyperlink w:anchor="_Toc398659670" w:history="1">
            <w:r w:rsidR="003F0763" w:rsidRPr="00C80452">
              <w:rPr>
                <w:rStyle w:val="Hyperlink"/>
                <w:noProof/>
              </w:rPr>
              <w:t>18.9</w:t>
            </w:r>
            <w:r w:rsidR="003F0763">
              <w:rPr>
                <w:rFonts w:asciiTheme="minorHAnsi" w:eastAsiaTheme="minorEastAsia" w:hAnsiTheme="minorHAnsi" w:cstheme="minorBidi"/>
                <w:noProof/>
                <w:sz w:val="22"/>
                <w:lang w:eastAsia="en-AU"/>
              </w:rPr>
              <w:tab/>
            </w:r>
            <w:r w:rsidR="003F0763" w:rsidRPr="00C80452">
              <w:rPr>
                <w:rStyle w:val="Hyperlink"/>
                <w:noProof/>
              </w:rPr>
              <w:t>Amendment</w:t>
            </w:r>
            <w:r w:rsidR="003F0763">
              <w:rPr>
                <w:noProof/>
                <w:webHidden/>
              </w:rPr>
              <w:tab/>
            </w:r>
            <w:r w:rsidR="003F0763">
              <w:rPr>
                <w:noProof/>
                <w:webHidden/>
              </w:rPr>
              <w:fldChar w:fldCharType="begin"/>
            </w:r>
            <w:r w:rsidR="003F0763">
              <w:rPr>
                <w:noProof/>
                <w:webHidden/>
              </w:rPr>
              <w:instrText xml:space="preserve"> PAGEREF _Toc398659670 \h </w:instrText>
            </w:r>
            <w:r w:rsidR="003F0763">
              <w:rPr>
                <w:noProof/>
                <w:webHidden/>
              </w:rPr>
            </w:r>
            <w:r w:rsidR="003F0763">
              <w:rPr>
                <w:noProof/>
                <w:webHidden/>
              </w:rPr>
              <w:fldChar w:fldCharType="separate"/>
            </w:r>
            <w:r w:rsidR="003F0763">
              <w:rPr>
                <w:noProof/>
                <w:webHidden/>
              </w:rPr>
              <w:t>23</w:t>
            </w:r>
            <w:r w:rsidR="003F0763">
              <w:rPr>
                <w:noProof/>
                <w:webHidden/>
              </w:rPr>
              <w:fldChar w:fldCharType="end"/>
            </w:r>
          </w:hyperlink>
        </w:p>
        <w:p w:rsidR="003F0763" w:rsidRDefault="00547E02">
          <w:pPr>
            <w:pStyle w:val="TOC3"/>
            <w:tabs>
              <w:tab w:val="left" w:pos="1260"/>
              <w:tab w:val="right" w:leader="dot" w:pos="9016"/>
            </w:tabs>
            <w:rPr>
              <w:rFonts w:asciiTheme="minorHAnsi" w:eastAsiaTheme="minorEastAsia" w:hAnsiTheme="minorHAnsi" w:cstheme="minorBidi"/>
              <w:noProof/>
              <w:sz w:val="22"/>
              <w:lang w:eastAsia="en-AU"/>
            </w:rPr>
          </w:pPr>
          <w:hyperlink w:anchor="_Toc398659671" w:history="1">
            <w:r w:rsidR="003F0763" w:rsidRPr="00C80452">
              <w:rPr>
                <w:rStyle w:val="Hyperlink"/>
                <w:noProof/>
              </w:rPr>
              <w:t>18.10</w:t>
            </w:r>
            <w:r w:rsidR="003F0763">
              <w:rPr>
                <w:rFonts w:asciiTheme="minorHAnsi" w:eastAsiaTheme="minorEastAsia" w:hAnsiTheme="minorHAnsi" w:cstheme="minorBidi"/>
                <w:noProof/>
                <w:sz w:val="22"/>
                <w:lang w:eastAsia="en-AU"/>
              </w:rPr>
              <w:tab/>
            </w:r>
            <w:r w:rsidR="003F0763" w:rsidRPr="00C80452">
              <w:rPr>
                <w:rStyle w:val="Hyperlink"/>
                <w:noProof/>
              </w:rPr>
              <w:t>Inconsistency</w:t>
            </w:r>
            <w:r w:rsidR="003F0763">
              <w:rPr>
                <w:noProof/>
                <w:webHidden/>
              </w:rPr>
              <w:tab/>
            </w:r>
            <w:r w:rsidR="003F0763">
              <w:rPr>
                <w:noProof/>
                <w:webHidden/>
              </w:rPr>
              <w:fldChar w:fldCharType="begin"/>
            </w:r>
            <w:r w:rsidR="003F0763">
              <w:rPr>
                <w:noProof/>
                <w:webHidden/>
              </w:rPr>
              <w:instrText xml:space="preserve"> PAGEREF _Toc398659671 \h </w:instrText>
            </w:r>
            <w:r w:rsidR="003F0763">
              <w:rPr>
                <w:noProof/>
                <w:webHidden/>
              </w:rPr>
            </w:r>
            <w:r w:rsidR="003F0763">
              <w:rPr>
                <w:noProof/>
                <w:webHidden/>
              </w:rPr>
              <w:fldChar w:fldCharType="separate"/>
            </w:r>
            <w:r w:rsidR="003F0763">
              <w:rPr>
                <w:noProof/>
                <w:webHidden/>
              </w:rPr>
              <w:t>24</w:t>
            </w:r>
            <w:r w:rsidR="003F0763">
              <w:rPr>
                <w:noProof/>
                <w:webHidden/>
              </w:rPr>
              <w:fldChar w:fldCharType="end"/>
            </w:r>
          </w:hyperlink>
        </w:p>
        <w:p w:rsidR="003F0763" w:rsidRDefault="00547E02">
          <w:pPr>
            <w:pStyle w:val="TOC1"/>
            <w:tabs>
              <w:tab w:val="right" w:leader="dot" w:pos="9016"/>
            </w:tabs>
            <w:rPr>
              <w:rFonts w:asciiTheme="minorHAnsi" w:eastAsiaTheme="minorEastAsia" w:hAnsiTheme="minorHAnsi" w:cstheme="minorBidi"/>
              <w:noProof/>
              <w:sz w:val="22"/>
              <w:lang w:eastAsia="en-AU"/>
            </w:rPr>
          </w:pPr>
          <w:hyperlink w:anchor="_Toc398659672" w:history="1">
            <w:r w:rsidR="003F0763" w:rsidRPr="00C80452">
              <w:rPr>
                <w:rStyle w:val="Hyperlink"/>
                <w:noProof/>
              </w:rPr>
              <w:t>Schedule 1</w:t>
            </w:r>
            <w:r w:rsidR="003F0763">
              <w:rPr>
                <w:noProof/>
                <w:webHidden/>
              </w:rPr>
              <w:tab/>
            </w:r>
            <w:r w:rsidR="003F0763">
              <w:rPr>
                <w:noProof/>
                <w:webHidden/>
              </w:rPr>
              <w:fldChar w:fldCharType="begin"/>
            </w:r>
            <w:r w:rsidR="003F0763">
              <w:rPr>
                <w:noProof/>
                <w:webHidden/>
              </w:rPr>
              <w:instrText xml:space="preserve"> PAGEREF _Toc398659672 \h </w:instrText>
            </w:r>
            <w:r w:rsidR="003F0763">
              <w:rPr>
                <w:noProof/>
                <w:webHidden/>
              </w:rPr>
            </w:r>
            <w:r w:rsidR="003F0763">
              <w:rPr>
                <w:noProof/>
                <w:webHidden/>
              </w:rPr>
              <w:fldChar w:fldCharType="separate"/>
            </w:r>
            <w:r w:rsidR="003F0763">
              <w:rPr>
                <w:noProof/>
                <w:webHidden/>
              </w:rPr>
              <w:t>26</w:t>
            </w:r>
            <w:r w:rsidR="003F0763">
              <w:rPr>
                <w:noProof/>
                <w:webHidden/>
              </w:rPr>
              <w:fldChar w:fldCharType="end"/>
            </w:r>
          </w:hyperlink>
        </w:p>
        <w:p w:rsidR="003F0763" w:rsidRDefault="00547E02">
          <w:pPr>
            <w:pStyle w:val="TOC2"/>
            <w:tabs>
              <w:tab w:val="right" w:leader="dot" w:pos="9016"/>
            </w:tabs>
            <w:rPr>
              <w:rFonts w:asciiTheme="minorHAnsi" w:eastAsiaTheme="minorEastAsia" w:hAnsiTheme="minorHAnsi" w:cstheme="minorBidi"/>
              <w:noProof/>
              <w:sz w:val="22"/>
              <w:lang w:eastAsia="en-AU"/>
            </w:rPr>
          </w:pPr>
          <w:hyperlink w:anchor="_Toc398659673" w:history="1">
            <w:r w:rsidR="003F0763" w:rsidRPr="00C80452">
              <w:rPr>
                <w:rStyle w:val="Hyperlink"/>
                <w:noProof/>
              </w:rPr>
              <w:t>Contract Variables</w:t>
            </w:r>
            <w:r w:rsidR="003F0763">
              <w:rPr>
                <w:noProof/>
                <w:webHidden/>
              </w:rPr>
              <w:tab/>
            </w:r>
            <w:r w:rsidR="003F0763">
              <w:rPr>
                <w:noProof/>
                <w:webHidden/>
              </w:rPr>
              <w:fldChar w:fldCharType="begin"/>
            </w:r>
            <w:r w:rsidR="003F0763">
              <w:rPr>
                <w:noProof/>
                <w:webHidden/>
              </w:rPr>
              <w:instrText xml:space="preserve"> PAGEREF _Toc398659673 \h </w:instrText>
            </w:r>
            <w:r w:rsidR="003F0763">
              <w:rPr>
                <w:noProof/>
                <w:webHidden/>
              </w:rPr>
            </w:r>
            <w:r w:rsidR="003F0763">
              <w:rPr>
                <w:noProof/>
                <w:webHidden/>
              </w:rPr>
              <w:fldChar w:fldCharType="separate"/>
            </w:r>
            <w:r w:rsidR="003F0763">
              <w:rPr>
                <w:noProof/>
                <w:webHidden/>
              </w:rPr>
              <w:t>26</w:t>
            </w:r>
            <w:r w:rsidR="003F0763">
              <w:rPr>
                <w:noProof/>
                <w:webHidden/>
              </w:rPr>
              <w:fldChar w:fldCharType="end"/>
            </w:r>
          </w:hyperlink>
        </w:p>
        <w:p w:rsidR="003F0763" w:rsidRDefault="00547E02">
          <w:pPr>
            <w:pStyle w:val="TOC2"/>
            <w:tabs>
              <w:tab w:val="left" w:pos="1100"/>
              <w:tab w:val="right" w:leader="dot" w:pos="9016"/>
            </w:tabs>
            <w:rPr>
              <w:rFonts w:asciiTheme="minorHAnsi" w:eastAsiaTheme="minorEastAsia" w:hAnsiTheme="minorHAnsi" w:cstheme="minorBidi"/>
              <w:noProof/>
              <w:sz w:val="22"/>
              <w:lang w:eastAsia="en-AU"/>
            </w:rPr>
          </w:pPr>
          <w:hyperlink w:anchor="_Toc398659674" w:history="1">
            <w:r w:rsidR="003F0763" w:rsidRPr="00C80452">
              <w:rPr>
                <w:rStyle w:val="Hyperlink"/>
                <w:noProof/>
                <w14:scene3d>
                  <w14:camera w14:prst="orthographicFront"/>
                  <w14:lightRig w14:rig="threePt" w14:dir="t">
                    <w14:rot w14:lat="0" w14:lon="0" w14:rev="0"/>
                  </w14:lightRig>
                </w14:scene3d>
              </w:rPr>
              <w:t>Item 1</w:t>
            </w:r>
            <w:r w:rsidR="003F0763">
              <w:rPr>
                <w:rFonts w:asciiTheme="minorHAnsi" w:eastAsiaTheme="minorEastAsia" w:hAnsiTheme="minorHAnsi" w:cstheme="minorBidi"/>
                <w:noProof/>
                <w:sz w:val="22"/>
                <w:lang w:eastAsia="en-AU"/>
              </w:rPr>
              <w:tab/>
            </w:r>
            <w:r w:rsidR="003F0763" w:rsidRPr="00C80452">
              <w:rPr>
                <w:rStyle w:val="Hyperlink"/>
                <w:noProof/>
              </w:rPr>
              <w:t>Term</w:t>
            </w:r>
            <w:r w:rsidR="003F0763">
              <w:rPr>
                <w:noProof/>
                <w:webHidden/>
              </w:rPr>
              <w:tab/>
            </w:r>
            <w:r w:rsidR="003F0763">
              <w:rPr>
                <w:noProof/>
                <w:webHidden/>
              </w:rPr>
              <w:fldChar w:fldCharType="begin"/>
            </w:r>
            <w:r w:rsidR="003F0763">
              <w:rPr>
                <w:noProof/>
                <w:webHidden/>
              </w:rPr>
              <w:instrText xml:space="preserve"> PAGEREF _Toc398659674 \h </w:instrText>
            </w:r>
            <w:r w:rsidR="003F0763">
              <w:rPr>
                <w:noProof/>
                <w:webHidden/>
              </w:rPr>
            </w:r>
            <w:r w:rsidR="003F0763">
              <w:rPr>
                <w:noProof/>
                <w:webHidden/>
              </w:rPr>
              <w:fldChar w:fldCharType="separate"/>
            </w:r>
            <w:r w:rsidR="003F0763">
              <w:rPr>
                <w:noProof/>
                <w:webHidden/>
              </w:rPr>
              <w:t>26</w:t>
            </w:r>
            <w:r w:rsidR="003F0763">
              <w:rPr>
                <w:noProof/>
                <w:webHidden/>
              </w:rPr>
              <w:fldChar w:fldCharType="end"/>
            </w:r>
          </w:hyperlink>
        </w:p>
        <w:p w:rsidR="003F0763" w:rsidRDefault="00547E02">
          <w:pPr>
            <w:pStyle w:val="TOC2"/>
            <w:tabs>
              <w:tab w:val="left" w:pos="1100"/>
              <w:tab w:val="right" w:leader="dot" w:pos="9016"/>
            </w:tabs>
            <w:rPr>
              <w:rFonts w:asciiTheme="minorHAnsi" w:eastAsiaTheme="minorEastAsia" w:hAnsiTheme="minorHAnsi" w:cstheme="minorBidi"/>
              <w:noProof/>
              <w:sz w:val="22"/>
              <w:lang w:eastAsia="en-AU"/>
            </w:rPr>
          </w:pPr>
          <w:hyperlink w:anchor="_Toc398659675" w:history="1">
            <w:r w:rsidR="003F0763" w:rsidRPr="00C80452">
              <w:rPr>
                <w:rStyle w:val="Hyperlink"/>
                <w:noProof/>
                <w14:scene3d>
                  <w14:camera w14:prst="orthographicFront"/>
                  <w14:lightRig w14:rig="threePt" w14:dir="t">
                    <w14:rot w14:lat="0" w14:lon="0" w14:rev="0"/>
                  </w14:lightRig>
                </w14:scene3d>
              </w:rPr>
              <w:t>Item 2</w:t>
            </w:r>
            <w:r w:rsidR="003F0763">
              <w:rPr>
                <w:rFonts w:asciiTheme="minorHAnsi" w:eastAsiaTheme="minorEastAsia" w:hAnsiTheme="minorHAnsi" w:cstheme="minorBidi"/>
                <w:noProof/>
                <w:sz w:val="22"/>
                <w:lang w:eastAsia="en-AU"/>
              </w:rPr>
              <w:tab/>
            </w:r>
            <w:r w:rsidR="003F0763" w:rsidRPr="00C80452">
              <w:rPr>
                <w:rStyle w:val="Hyperlink"/>
                <w:noProof/>
              </w:rPr>
              <w:t>Extension Periods</w:t>
            </w:r>
            <w:r w:rsidR="003F0763">
              <w:rPr>
                <w:noProof/>
                <w:webHidden/>
              </w:rPr>
              <w:tab/>
            </w:r>
            <w:r w:rsidR="003F0763">
              <w:rPr>
                <w:noProof/>
                <w:webHidden/>
              </w:rPr>
              <w:fldChar w:fldCharType="begin"/>
            </w:r>
            <w:r w:rsidR="003F0763">
              <w:rPr>
                <w:noProof/>
                <w:webHidden/>
              </w:rPr>
              <w:instrText xml:space="preserve"> PAGEREF _Toc398659675 \h </w:instrText>
            </w:r>
            <w:r w:rsidR="003F0763">
              <w:rPr>
                <w:noProof/>
                <w:webHidden/>
              </w:rPr>
            </w:r>
            <w:r w:rsidR="003F0763">
              <w:rPr>
                <w:noProof/>
                <w:webHidden/>
              </w:rPr>
              <w:fldChar w:fldCharType="separate"/>
            </w:r>
            <w:r w:rsidR="003F0763">
              <w:rPr>
                <w:noProof/>
                <w:webHidden/>
              </w:rPr>
              <w:t>26</w:t>
            </w:r>
            <w:r w:rsidR="003F0763">
              <w:rPr>
                <w:noProof/>
                <w:webHidden/>
              </w:rPr>
              <w:fldChar w:fldCharType="end"/>
            </w:r>
          </w:hyperlink>
        </w:p>
        <w:p w:rsidR="003F0763" w:rsidRDefault="00547E02">
          <w:pPr>
            <w:pStyle w:val="TOC2"/>
            <w:tabs>
              <w:tab w:val="left" w:pos="1100"/>
              <w:tab w:val="right" w:leader="dot" w:pos="9016"/>
            </w:tabs>
            <w:rPr>
              <w:rFonts w:asciiTheme="minorHAnsi" w:eastAsiaTheme="minorEastAsia" w:hAnsiTheme="minorHAnsi" w:cstheme="minorBidi"/>
              <w:noProof/>
              <w:sz w:val="22"/>
              <w:lang w:eastAsia="en-AU"/>
            </w:rPr>
          </w:pPr>
          <w:hyperlink w:anchor="_Toc398659676" w:history="1">
            <w:r w:rsidR="003F0763" w:rsidRPr="00C80452">
              <w:rPr>
                <w:rStyle w:val="Hyperlink"/>
                <w:noProof/>
                <w14:scene3d>
                  <w14:camera w14:prst="orthographicFront"/>
                  <w14:lightRig w14:rig="threePt" w14:dir="t">
                    <w14:rot w14:lat="0" w14:lon="0" w14:rev="0"/>
                  </w14:lightRig>
                </w14:scene3d>
              </w:rPr>
              <w:t>Item 3</w:t>
            </w:r>
            <w:r w:rsidR="003F0763">
              <w:rPr>
                <w:rFonts w:asciiTheme="minorHAnsi" w:eastAsiaTheme="minorEastAsia" w:hAnsiTheme="minorHAnsi" w:cstheme="minorBidi"/>
                <w:noProof/>
                <w:sz w:val="22"/>
                <w:lang w:eastAsia="en-AU"/>
              </w:rPr>
              <w:tab/>
            </w:r>
            <w:r w:rsidR="003F0763" w:rsidRPr="00C80452">
              <w:rPr>
                <w:rStyle w:val="Hyperlink"/>
                <w:noProof/>
              </w:rPr>
              <w:t>Representatives</w:t>
            </w:r>
            <w:r w:rsidR="003F0763">
              <w:rPr>
                <w:noProof/>
                <w:webHidden/>
              </w:rPr>
              <w:tab/>
            </w:r>
            <w:r w:rsidR="003F0763">
              <w:rPr>
                <w:noProof/>
                <w:webHidden/>
              </w:rPr>
              <w:fldChar w:fldCharType="begin"/>
            </w:r>
            <w:r w:rsidR="003F0763">
              <w:rPr>
                <w:noProof/>
                <w:webHidden/>
              </w:rPr>
              <w:instrText xml:space="preserve"> PAGEREF _Toc398659676 \h </w:instrText>
            </w:r>
            <w:r w:rsidR="003F0763">
              <w:rPr>
                <w:noProof/>
                <w:webHidden/>
              </w:rPr>
            </w:r>
            <w:r w:rsidR="003F0763">
              <w:rPr>
                <w:noProof/>
                <w:webHidden/>
              </w:rPr>
              <w:fldChar w:fldCharType="separate"/>
            </w:r>
            <w:r w:rsidR="003F0763">
              <w:rPr>
                <w:noProof/>
                <w:webHidden/>
              </w:rPr>
              <w:t>26</w:t>
            </w:r>
            <w:r w:rsidR="003F0763">
              <w:rPr>
                <w:noProof/>
                <w:webHidden/>
              </w:rPr>
              <w:fldChar w:fldCharType="end"/>
            </w:r>
          </w:hyperlink>
        </w:p>
        <w:p w:rsidR="003F0763" w:rsidRDefault="00547E02">
          <w:pPr>
            <w:pStyle w:val="TOC2"/>
            <w:tabs>
              <w:tab w:val="left" w:pos="1100"/>
              <w:tab w:val="right" w:leader="dot" w:pos="9016"/>
            </w:tabs>
            <w:rPr>
              <w:rFonts w:asciiTheme="minorHAnsi" w:eastAsiaTheme="minorEastAsia" w:hAnsiTheme="minorHAnsi" w:cstheme="minorBidi"/>
              <w:noProof/>
              <w:sz w:val="22"/>
              <w:lang w:eastAsia="en-AU"/>
            </w:rPr>
          </w:pPr>
          <w:hyperlink w:anchor="_Toc398659677" w:history="1">
            <w:r w:rsidR="003F0763" w:rsidRPr="00C80452">
              <w:rPr>
                <w:rStyle w:val="Hyperlink"/>
                <w:noProof/>
                <w14:scene3d>
                  <w14:camera w14:prst="orthographicFront"/>
                  <w14:lightRig w14:rig="threePt" w14:dir="t">
                    <w14:rot w14:lat="0" w14:lon="0" w14:rev="0"/>
                  </w14:lightRig>
                </w14:scene3d>
              </w:rPr>
              <w:t>Item 4</w:t>
            </w:r>
            <w:r w:rsidR="003F0763">
              <w:rPr>
                <w:rFonts w:asciiTheme="minorHAnsi" w:eastAsiaTheme="minorEastAsia" w:hAnsiTheme="minorHAnsi" w:cstheme="minorBidi"/>
                <w:noProof/>
                <w:sz w:val="22"/>
                <w:lang w:eastAsia="en-AU"/>
              </w:rPr>
              <w:tab/>
            </w:r>
            <w:r w:rsidR="003F0763" w:rsidRPr="00C80452">
              <w:rPr>
                <w:rStyle w:val="Hyperlink"/>
                <w:noProof/>
              </w:rPr>
              <w:t>Insurances</w:t>
            </w:r>
            <w:r w:rsidR="003F0763">
              <w:rPr>
                <w:noProof/>
                <w:webHidden/>
              </w:rPr>
              <w:tab/>
            </w:r>
            <w:r w:rsidR="003F0763">
              <w:rPr>
                <w:noProof/>
                <w:webHidden/>
              </w:rPr>
              <w:fldChar w:fldCharType="begin"/>
            </w:r>
            <w:r w:rsidR="003F0763">
              <w:rPr>
                <w:noProof/>
                <w:webHidden/>
              </w:rPr>
              <w:instrText xml:space="preserve"> PAGEREF _Toc398659677 \h </w:instrText>
            </w:r>
            <w:r w:rsidR="003F0763">
              <w:rPr>
                <w:noProof/>
                <w:webHidden/>
              </w:rPr>
            </w:r>
            <w:r w:rsidR="003F0763">
              <w:rPr>
                <w:noProof/>
                <w:webHidden/>
              </w:rPr>
              <w:fldChar w:fldCharType="separate"/>
            </w:r>
            <w:r w:rsidR="003F0763">
              <w:rPr>
                <w:noProof/>
                <w:webHidden/>
              </w:rPr>
              <w:t>26</w:t>
            </w:r>
            <w:r w:rsidR="003F0763">
              <w:rPr>
                <w:noProof/>
                <w:webHidden/>
              </w:rPr>
              <w:fldChar w:fldCharType="end"/>
            </w:r>
          </w:hyperlink>
        </w:p>
        <w:p w:rsidR="003F0763" w:rsidRDefault="00547E02">
          <w:pPr>
            <w:pStyle w:val="TOC2"/>
            <w:tabs>
              <w:tab w:val="left" w:pos="1100"/>
              <w:tab w:val="right" w:leader="dot" w:pos="9016"/>
            </w:tabs>
            <w:rPr>
              <w:rFonts w:asciiTheme="minorHAnsi" w:eastAsiaTheme="minorEastAsia" w:hAnsiTheme="minorHAnsi" w:cstheme="minorBidi"/>
              <w:noProof/>
              <w:sz w:val="22"/>
              <w:lang w:eastAsia="en-AU"/>
            </w:rPr>
          </w:pPr>
          <w:hyperlink w:anchor="_Toc398659678" w:history="1">
            <w:r w:rsidR="003F0763" w:rsidRPr="00C80452">
              <w:rPr>
                <w:rStyle w:val="Hyperlink"/>
                <w:noProof/>
                <w14:scene3d>
                  <w14:camera w14:prst="orthographicFront"/>
                  <w14:lightRig w14:rig="threePt" w14:dir="t">
                    <w14:rot w14:lat="0" w14:lon="0" w14:rev="0"/>
                  </w14:lightRig>
                </w14:scene3d>
              </w:rPr>
              <w:t>Item 5</w:t>
            </w:r>
            <w:r w:rsidR="003F0763">
              <w:rPr>
                <w:rFonts w:asciiTheme="minorHAnsi" w:eastAsiaTheme="minorEastAsia" w:hAnsiTheme="minorHAnsi" w:cstheme="minorBidi"/>
                <w:noProof/>
                <w:sz w:val="22"/>
                <w:lang w:eastAsia="en-AU"/>
              </w:rPr>
              <w:tab/>
            </w:r>
            <w:r w:rsidR="003F0763" w:rsidRPr="00C80452">
              <w:rPr>
                <w:rStyle w:val="Hyperlink"/>
                <w:noProof/>
              </w:rPr>
              <w:t>Additional Vetting Processes</w:t>
            </w:r>
            <w:r w:rsidR="003F0763">
              <w:rPr>
                <w:noProof/>
                <w:webHidden/>
              </w:rPr>
              <w:tab/>
            </w:r>
            <w:r w:rsidR="003F0763">
              <w:rPr>
                <w:noProof/>
                <w:webHidden/>
              </w:rPr>
              <w:fldChar w:fldCharType="begin"/>
            </w:r>
            <w:r w:rsidR="003F0763">
              <w:rPr>
                <w:noProof/>
                <w:webHidden/>
              </w:rPr>
              <w:instrText xml:space="preserve"> PAGEREF _Toc398659678 \h </w:instrText>
            </w:r>
            <w:r w:rsidR="003F0763">
              <w:rPr>
                <w:noProof/>
                <w:webHidden/>
              </w:rPr>
            </w:r>
            <w:r w:rsidR="003F0763">
              <w:rPr>
                <w:noProof/>
                <w:webHidden/>
              </w:rPr>
              <w:fldChar w:fldCharType="separate"/>
            </w:r>
            <w:r w:rsidR="003F0763">
              <w:rPr>
                <w:noProof/>
                <w:webHidden/>
              </w:rPr>
              <w:t>27</w:t>
            </w:r>
            <w:r w:rsidR="003F0763">
              <w:rPr>
                <w:noProof/>
                <w:webHidden/>
              </w:rPr>
              <w:fldChar w:fldCharType="end"/>
            </w:r>
          </w:hyperlink>
        </w:p>
        <w:p w:rsidR="003F0763" w:rsidRDefault="00547E02">
          <w:pPr>
            <w:pStyle w:val="TOC2"/>
            <w:tabs>
              <w:tab w:val="left" w:pos="1100"/>
              <w:tab w:val="right" w:leader="dot" w:pos="9016"/>
            </w:tabs>
            <w:rPr>
              <w:rFonts w:asciiTheme="minorHAnsi" w:eastAsiaTheme="minorEastAsia" w:hAnsiTheme="minorHAnsi" w:cstheme="minorBidi"/>
              <w:noProof/>
              <w:sz w:val="22"/>
              <w:lang w:eastAsia="en-AU"/>
            </w:rPr>
          </w:pPr>
          <w:hyperlink w:anchor="_Toc398659679" w:history="1">
            <w:r w:rsidR="003F0763" w:rsidRPr="00C80452">
              <w:rPr>
                <w:rStyle w:val="Hyperlink"/>
                <w:noProof/>
                <w14:scene3d>
                  <w14:camera w14:prst="orthographicFront"/>
                  <w14:lightRig w14:rig="threePt" w14:dir="t">
                    <w14:rot w14:lat="0" w14:lon="0" w14:rev="0"/>
                  </w14:lightRig>
                </w14:scene3d>
              </w:rPr>
              <w:t>Item 6</w:t>
            </w:r>
            <w:r w:rsidR="003F0763">
              <w:rPr>
                <w:rFonts w:asciiTheme="minorHAnsi" w:eastAsiaTheme="minorEastAsia" w:hAnsiTheme="minorHAnsi" w:cstheme="minorBidi"/>
                <w:noProof/>
                <w:sz w:val="22"/>
                <w:lang w:eastAsia="en-AU"/>
              </w:rPr>
              <w:tab/>
            </w:r>
            <w:r w:rsidR="003F0763" w:rsidRPr="00C80452">
              <w:rPr>
                <w:rStyle w:val="Hyperlink"/>
                <w:noProof/>
              </w:rPr>
              <w:t>Notices</w:t>
            </w:r>
            <w:r w:rsidR="003F0763">
              <w:rPr>
                <w:noProof/>
                <w:webHidden/>
              </w:rPr>
              <w:tab/>
            </w:r>
            <w:r w:rsidR="003F0763">
              <w:rPr>
                <w:noProof/>
                <w:webHidden/>
              </w:rPr>
              <w:fldChar w:fldCharType="begin"/>
            </w:r>
            <w:r w:rsidR="003F0763">
              <w:rPr>
                <w:noProof/>
                <w:webHidden/>
              </w:rPr>
              <w:instrText xml:space="preserve"> PAGEREF _Toc398659679 \h </w:instrText>
            </w:r>
            <w:r w:rsidR="003F0763">
              <w:rPr>
                <w:noProof/>
                <w:webHidden/>
              </w:rPr>
            </w:r>
            <w:r w:rsidR="003F0763">
              <w:rPr>
                <w:noProof/>
                <w:webHidden/>
              </w:rPr>
              <w:fldChar w:fldCharType="separate"/>
            </w:r>
            <w:r w:rsidR="003F0763">
              <w:rPr>
                <w:noProof/>
                <w:webHidden/>
              </w:rPr>
              <w:t>27</w:t>
            </w:r>
            <w:r w:rsidR="003F0763">
              <w:rPr>
                <w:noProof/>
                <w:webHidden/>
              </w:rPr>
              <w:fldChar w:fldCharType="end"/>
            </w:r>
          </w:hyperlink>
        </w:p>
        <w:p w:rsidR="003F0763" w:rsidRDefault="00547E02">
          <w:pPr>
            <w:pStyle w:val="TOC2"/>
            <w:tabs>
              <w:tab w:val="left" w:pos="1100"/>
              <w:tab w:val="right" w:leader="dot" w:pos="9016"/>
            </w:tabs>
            <w:rPr>
              <w:rFonts w:asciiTheme="minorHAnsi" w:eastAsiaTheme="minorEastAsia" w:hAnsiTheme="minorHAnsi" w:cstheme="minorBidi"/>
              <w:noProof/>
              <w:sz w:val="22"/>
              <w:lang w:eastAsia="en-AU"/>
            </w:rPr>
          </w:pPr>
          <w:hyperlink w:anchor="_Toc398659680" w:history="1">
            <w:r w:rsidR="003F0763" w:rsidRPr="00C80452">
              <w:rPr>
                <w:rStyle w:val="Hyperlink"/>
                <w:noProof/>
                <w14:scene3d>
                  <w14:camera w14:prst="orthographicFront"/>
                  <w14:lightRig w14:rig="threePt" w14:dir="t">
                    <w14:rot w14:lat="0" w14:lon="0" w14:rev="0"/>
                  </w14:lightRig>
                </w14:scene3d>
              </w:rPr>
              <w:t>Item 7</w:t>
            </w:r>
            <w:r w:rsidR="003F0763">
              <w:rPr>
                <w:rFonts w:asciiTheme="minorHAnsi" w:eastAsiaTheme="minorEastAsia" w:hAnsiTheme="minorHAnsi" w:cstheme="minorBidi"/>
                <w:noProof/>
                <w:sz w:val="22"/>
                <w:lang w:eastAsia="en-AU"/>
              </w:rPr>
              <w:tab/>
            </w:r>
            <w:r w:rsidR="003F0763" w:rsidRPr="00C80452">
              <w:rPr>
                <w:rStyle w:val="Hyperlink"/>
                <w:noProof/>
              </w:rPr>
              <w:t>Invoice Requirements</w:t>
            </w:r>
            <w:r w:rsidR="003F0763">
              <w:rPr>
                <w:noProof/>
                <w:webHidden/>
              </w:rPr>
              <w:tab/>
            </w:r>
            <w:r w:rsidR="003F0763">
              <w:rPr>
                <w:noProof/>
                <w:webHidden/>
              </w:rPr>
              <w:fldChar w:fldCharType="begin"/>
            </w:r>
            <w:r w:rsidR="003F0763">
              <w:rPr>
                <w:noProof/>
                <w:webHidden/>
              </w:rPr>
              <w:instrText xml:space="preserve"> PAGEREF _Toc398659680 \h </w:instrText>
            </w:r>
            <w:r w:rsidR="003F0763">
              <w:rPr>
                <w:noProof/>
                <w:webHidden/>
              </w:rPr>
            </w:r>
            <w:r w:rsidR="003F0763">
              <w:rPr>
                <w:noProof/>
                <w:webHidden/>
              </w:rPr>
              <w:fldChar w:fldCharType="separate"/>
            </w:r>
            <w:r w:rsidR="003F0763">
              <w:rPr>
                <w:noProof/>
                <w:webHidden/>
              </w:rPr>
              <w:t>28</w:t>
            </w:r>
            <w:r w:rsidR="003F0763">
              <w:rPr>
                <w:noProof/>
                <w:webHidden/>
              </w:rPr>
              <w:fldChar w:fldCharType="end"/>
            </w:r>
          </w:hyperlink>
        </w:p>
        <w:p w:rsidR="003F0763" w:rsidRDefault="00547E02">
          <w:pPr>
            <w:pStyle w:val="TOC2"/>
            <w:tabs>
              <w:tab w:val="left" w:pos="1100"/>
              <w:tab w:val="right" w:leader="dot" w:pos="9016"/>
            </w:tabs>
            <w:rPr>
              <w:rFonts w:asciiTheme="minorHAnsi" w:eastAsiaTheme="minorEastAsia" w:hAnsiTheme="minorHAnsi" w:cstheme="minorBidi"/>
              <w:noProof/>
              <w:sz w:val="22"/>
              <w:lang w:eastAsia="en-AU"/>
            </w:rPr>
          </w:pPr>
          <w:hyperlink w:anchor="_Toc398659681" w:history="1">
            <w:r w:rsidR="003F0763" w:rsidRPr="00C80452">
              <w:rPr>
                <w:rStyle w:val="Hyperlink"/>
                <w:noProof/>
                <w14:scene3d>
                  <w14:camera w14:prst="orthographicFront"/>
                  <w14:lightRig w14:rig="threePt" w14:dir="t">
                    <w14:rot w14:lat="0" w14:lon="0" w14:rev="0"/>
                  </w14:lightRig>
                </w14:scene3d>
              </w:rPr>
              <w:t>Item 8</w:t>
            </w:r>
            <w:r w:rsidR="003F0763">
              <w:rPr>
                <w:rFonts w:asciiTheme="minorHAnsi" w:eastAsiaTheme="minorEastAsia" w:hAnsiTheme="minorHAnsi" w:cstheme="minorBidi"/>
                <w:noProof/>
                <w:sz w:val="22"/>
                <w:lang w:eastAsia="en-AU"/>
              </w:rPr>
              <w:tab/>
            </w:r>
            <w:r w:rsidR="003F0763" w:rsidRPr="00C80452">
              <w:rPr>
                <w:rStyle w:val="Hyperlink"/>
                <w:noProof/>
              </w:rPr>
              <w:t>Nominated Personnel</w:t>
            </w:r>
            <w:r w:rsidR="003F0763">
              <w:rPr>
                <w:noProof/>
                <w:webHidden/>
              </w:rPr>
              <w:tab/>
            </w:r>
            <w:r w:rsidR="003F0763">
              <w:rPr>
                <w:noProof/>
                <w:webHidden/>
              </w:rPr>
              <w:fldChar w:fldCharType="begin"/>
            </w:r>
            <w:r w:rsidR="003F0763">
              <w:rPr>
                <w:noProof/>
                <w:webHidden/>
              </w:rPr>
              <w:instrText xml:space="preserve"> PAGEREF _Toc398659681 \h </w:instrText>
            </w:r>
            <w:r w:rsidR="003F0763">
              <w:rPr>
                <w:noProof/>
                <w:webHidden/>
              </w:rPr>
            </w:r>
            <w:r w:rsidR="003F0763">
              <w:rPr>
                <w:noProof/>
                <w:webHidden/>
              </w:rPr>
              <w:fldChar w:fldCharType="separate"/>
            </w:r>
            <w:r w:rsidR="003F0763">
              <w:rPr>
                <w:noProof/>
                <w:webHidden/>
              </w:rPr>
              <w:t>28</w:t>
            </w:r>
            <w:r w:rsidR="003F0763">
              <w:rPr>
                <w:noProof/>
                <w:webHidden/>
              </w:rPr>
              <w:fldChar w:fldCharType="end"/>
            </w:r>
          </w:hyperlink>
        </w:p>
        <w:p w:rsidR="003F0763" w:rsidRDefault="00547E02">
          <w:pPr>
            <w:pStyle w:val="TOC2"/>
            <w:tabs>
              <w:tab w:val="left" w:pos="1100"/>
              <w:tab w:val="right" w:leader="dot" w:pos="9016"/>
            </w:tabs>
            <w:rPr>
              <w:rFonts w:asciiTheme="minorHAnsi" w:eastAsiaTheme="minorEastAsia" w:hAnsiTheme="minorHAnsi" w:cstheme="minorBidi"/>
              <w:noProof/>
              <w:sz w:val="22"/>
              <w:lang w:eastAsia="en-AU"/>
            </w:rPr>
          </w:pPr>
          <w:hyperlink w:anchor="_Toc398659682" w:history="1">
            <w:r w:rsidR="003F0763" w:rsidRPr="00C80452">
              <w:rPr>
                <w:rStyle w:val="Hyperlink"/>
                <w:noProof/>
                <w14:scene3d>
                  <w14:camera w14:prst="orthographicFront"/>
                  <w14:lightRig w14:rig="threePt" w14:dir="t">
                    <w14:rot w14:lat="0" w14:lon="0" w14:rev="0"/>
                  </w14:lightRig>
                </w14:scene3d>
              </w:rPr>
              <w:t>Item 9</w:t>
            </w:r>
            <w:r w:rsidR="003F0763">
              <w:rPr>
                <w:rFonts w:asciiTheme="minorHAnsi" w:eastAsiaTheme="minorEastAsia" w:hAnsiTheme="minorHAnsi" w:cstheme="minorBidi"/>
                <w:noProof/>
                <w:sz w:val="22"/>
                <w:lang w:eastAsia="en-AU"/>
              </w:rPr>
              <w:tab/>
            </w:r>
            <w:r w:rsidR="003F0763" w:rsidRPr="00C80452">
              <w:rPr>
                <w:rStyle w:val="Hyperlink"/>
                <w:noProof/>
              </w:rPr>
              <w:t>Liquidated Damages</w:t>
            </w:r>
            <w:r w:rsidR="003F0763">
              <w:rPr>
                <w:noProof/>
                <w:webHidden/>
              </w:rPr>
              <w:tab/>
            </w:r>
            <w:r w:rsidR="003F0763">
              <w:rPr>
                <w:noProof/>
                <w:webHidden/>
              </w:rPr>
              <w:fldChar w:fldCharType="begin"/>
            </w:r>
            <w:r w:rsidR="003F0763">
              <w:rPr>
                <w:noProof/>
                <w:webHidden/>
              </w:rPr>
              <w:instrText xml:space="preserve"> PAGEREF _Toc398659682 \h </w:instrText>
            </w:r>
            <w:r w:rsidR="003F0763">
              <w:rPr>
                <w:noProof/>
                <w:webHidden/>
              </w:rPr>
            </w:r>
            <w:r w:rsidR="003F0763">
              <w:rPr>
                <w:noProof/>
                <w:webHidden/>
              </w:rPr>
              <w:fldChar w:fldCharType="separate"/>
            </w:r>
            <w:r w:rsidR="003F0763">
              <w:rPr>
                <w:noProof/>
                <w:webHidden/>
              </w:rPr>
              <w:t>28</w:t>
            </w:r>
            <w:r w:rsidR="003F0763">
              <w:rPr>
                <w:noProof/>
                <w:webHidden/>
              </w:rPr>
              <w:fldChar w:fldCharType="end"/>
            </w:r>
          </w:hyperlink>
        </w:p>
        <w:p w:rsidR="003F0763" w:rsidRDefault="00547E02">
          <w:pPr>
            <w:pStyle w:val="TOC1"/>
            <w:tabs>
              <w:tab w:val="right" w:leader="dot" w:pos="9016"/>
            </w:tabs>
            <w:rPr>
              <w:rFonts w:asciiTheme="minorHAnsi" w:eastAsiaTheme="minorEastAsia" w:hAnsiTheme="minorHAnsi" w:cstheme="minorBidi"/>
              <w:noProof/>
              <w:sz w:val="22"/>
              <w:lang w:eastAsia="en-AU"/>
            </w:rPr>
          </w:pPr>
          <w:hyperlink w:anchor="_Toc398659683" w:history="1">
            <w:r w:rsidR="003F0763" w:rsidRPr="00C80452">
              <w:rPr>
                <w:rStyle w:val="Hyperlink"/>
                <w:noProof/>
              </w:rPr>
              <w:t>Schedule 2</w:t>
            </w:r>
            <w:r w:rsidR="003F0763">
              <w:rPr>
                <w:noProof/>
                <w:webHidden/>
              </w:rPr>
              <w:tab/>
            </w:r>
            <w:r w:rsidR="003F0763">
              <w:rPr>
                <w:noProof/>
                <w:webHidden/>
              </w:rPr>
              <w:fldChar w:fldCharType="begin"/>
            </w:r>
            <w:r w:rsidR="003F0763">
              <w:rPr>
                <w:noProof/>
                <w:webHidden/>
              </w:rPr>
              <w:instrText xml:space="preserve"> PAGEREF _Toc398659683 \h </w:instrText>
            </w:r>
            <w:r w:rsidR="003F0763">
              <w:rPr>
                <w:noProof/>
                <w:webHidden/>
              </w:rPr>
            </w:r>
            <w:r w:rsidR="003F0763">
              <w:rPr>
                <w:noProof/>
                <w:webHidden/>
              </w:rPr>
              <w:fldChar w:fldCharType="separate"/>
            </w:r>
            <w:r w:rsidR="003F0763">
              <w:rPr>
                <w:noProof/>
                <w:webHidden/>
              </w:rPr>
              <w:t>29</w:t>
            </w:r>
            <w:r w:rsidR="003F0763">
              <w:rPr>
                <w:noProof/>
                <w:webHidden/>
              </w:rPr>
              <w:fldChar w:fldCharType="end"/>
            </w:r>
          </w:hyperlink>
        </w:p>
        <w:p w:rsidR="003F0763" w:rsidRDefault="00547E02">
          <w:pPr>
            <w:pStyle w:val="TOC2"/>
            <w:tabs>
              <w:tab w:val="left" w:pos="1100"/>
              <w:tab w:val="right" w:leader="dot" w:pos="9016"/>
            </w:tabs>
            <w:rPr>
              <w:rFonts w:asciiTheme="minorHAnsi" w:eastAsiaTheme="minorEastAsia" w:hAnsiTheme="minorHAnsi" w:cstheme="minorBidi"/>
              <w:noProof/>
              <w:sz w:val="22"/>
              <w:lang w:eastAsia="en-AU"/>
            </w:rPr>
          </w:pPr>
          <w:hyperlink w:anchor="_Toc398659684" w:history="1">
            <w:r w:rsidR="003F0763" w:rsidRPr="00C80452">
              <w:rPr>
                <w:rStyle w:val="Hyperlink"/>
                <w:noProof/>
                <w14:scene3d>
                  <w14:camera w14:prst="orthographicFront"/>
                  <w14:lightRig w14:rig="threePt" w14:dir="t">
                    <w14:rot w14:lat="0" w14:lon="0" w14:rev="0"/>
                  </w14:lightRig>
                </w14:scene3d>
              </w:rPr>
              <w:t>Item 1</w:t>
            </w:r>
            <w:r w:rsidR="003F0763">
              <w:rPr>
                <w:rFonts w:asciiTheme="minorHAnsi" w:eastAsiaTheme="minorEastAsia" w:hAnsiTheme="minorHAnsi" w:cstheme="minorBidi"/>
                <w:noProof/>
                <w:sz w:val="22"/>
                <w:lang w:eastAsia="en-AU"/>
              </w:rPr>
              <w:tab/>
            </w:r>
            <w:r w:rsidR="003F0763" w:rsidRPr="00C80452">
              <w:rPr>
                <w:rStyle w:val="Hyperlink"/>
                <w:noProof/>
              </w:rPr>
              <w:t>General Performance Standards</w:t>
            </w:r>
            <w:r w:rsidR="003F0763">
              <w:rPr>
                <w:noProof/>
                <w:webHidden/>
              </w:rPr>
              <w:tab/>
            </w:r>
            <w:r w:rsidR="003F0763">
              <w:rPr>
                <w:noProof/>
                <w:webHidden/>
              </w:rPr>
              <w:fldChar w:fldCharType="begin"/>
            </w:r>
            <w:r w:rsidR="003F0763">
              <w:rPr>
                <w:noProof/>
                <w:webHidden/>
              </w:rPr>
              <w:instrText xml:space="preserve"> PAGEREF _Toc398659684 \h </w:instrText>
            </w:r>
            <w:r w:rsidR="003F0763">
              <w:rPr>
                <w:noProof/>
                <w:webHidden/>
              </w:rPr>
            </w:r>
            <w:r w:rsidR="003F0763">
              <w:rPr>
                <w:noProof/>
                <w:webHidden/>
              </w:rPr>
              <w:fldChar w:fldCharType="separate"/>
            </w:r>
            <w:r w:rsidR="003F0763">
              <w:rPr>
                <w:noProof/>
                <w:webHidden/>
              </w:rPr>
              <w:t>29</w:t>
            </w:r>
            <w:r w:rsidR="003F0763">
              <w:rPr>
                <w:noProof/>
                <w:webHidden/>
              </w:rPr>
              <w:fldChar w:fldCharType="end"/>
            </w:r>
          </w:hyperlink>
        </w:p>
        <w:p w:rsidR="003F0763" w:rsidRDefault="00547E02">
          <w:pPr>
            <w:pStyle w:val="TOC1"/>
            <w:tabs>
              <w:tab w:val="right" w:leader="dot" w:pos="9016"/>
            </w:tabs>
            <w:rPr>
              <w:rFonts w:asciiTheme="minorHAnsi" w:eastAsiaTheme="minorEastAsia" w:hAnsiTheme="minorHAnsi" w:cstheme="minorBidi"/>
              <w:noProof/>
              <w:sz w:val="22"/>
              <w:lang w:eastAsia="en-AU"/>
            </w:rPr>
          </w:pPr>
          <w:hyperlink w:anchor="_Toc398659685" w:history="1">
            <w:r w:rsidR="003F0763" w:rsidRPr="00C80452">
              <w:rPr>
                <w:rStyle w:val="Hyperlink"/>
                <w:noProof/>
              </w:rPr>
              <w:t>Schedule 3</w:t>
            </w:r>
            <w:r w:rsidR="003F0763">
              <w:rPr>
                <w:noProof/>
                <w:webHidden/>
              </w:rPr>
              <w:tab/>
            </w:r>
            <w:r w:rsidR="003F0763">
              <w:rPr>
                <w:noProof/>
                <w:webHidden/>
              </w:rPr>
              <w:fldChar w:fldCharType="begin"/>
            </w:r>
            <w:r w:rsidR="003F0763">
              <w:rPr>
                <w:noProof/>
                <w:webHidden/>
              </w:rPr>
              <w:instrText xml:space="preserve"> PAGEREF _Toc398659685 \h </w:instrText>
            </w:r>
            <w:r w:rsidR="003F0763">
              <w:rPr>
                <w:noProof/>
                <w:webHidden/>
              </w:rPr>
            </w:r>
            <w:r w:rsidR="003F0763">
              <w:rPr>
                <w:noProof/>
                <w:webHidden/>
              </w:rPr>
              <w:fldChar w:fldCharType="separate"/>
            </w:r>
            <w:r w:rsidR="003F0763">
              <w:rPr>
                <w:noProof/>
                <w:webHidden/>
              </w:rPr>
              <w:t>30</w:t>
            </w:r>
            <w:r w:rsidR="003F0763">
              <w:rPr>
                <w:noProof/>
                <w:webHidden/>
              </w:rPr>
              <w:fldChar w:fldCharType="end"/>
            </w:r>
          </w:hyperlink>
        </w:p>
        <w:p w:rsidR="003F0763" w:rsidRDefault="00547E02">
          <w:pPr>
            <w:pStyle w:val="TOC2"/>
            <w:tabs>
              <w:tab w:val="right" w:leader="dot" w:pos="9016"/>
            </w:tabs>
            <w:rPr>
              <w:rFonts w:asciiTheme="minorHAnsi" w:eastAsiaTheme="minorEastAsia" w:hAnsiTheme="minorHAnsi" w:cstheme="minorBidi"/>
              <w:noProof/>
              <w:sz w:val="22"/>
              <w:lang w:eastAsia="en-AU"/>
            </w:rPr>
          </w:pPr>
          <w:hyperlink w:anchor="_Toc398659686" w:history="1">
            <w:r w:rsidR="003F0763" w:rsidRPr="00C80452">
              <w:rPr>
                <w:rStyle w:val="Hyperlink"/>
                <w:noProof/>
              </w:rPr>
              <w:t>Confidentiality Deed</w:t>
            </w:r>
            <w:r w:rsidR="003F0763">
              <w:rPr>
                <w:noProof/>
                <w:webHidden/>
              </w:rPr>
              <w:tab/>
            </w:r>
            <w:r w:rsidR="003F0763">
              <w:rPr>
                <w:noProof/>
                <w:webHidden/>
              </w:rPr>
              <w:fldChar w:fldCharType="begin"/>
            </w:r>
            <w:r w:rsidR="003F0763">
              <w:rPr>
                <w:noProof/>
                <w:webHidden/>
              </w:rPr>
              <w:instrText xml:space="preserve"> PAGEREF _Toc398659686 \h </w:instrText>
            </w:r>
            <w:r w:rsidR="003F0763">
              <w:rPr>
                <w:noProof/>
                <w:webHidden/>
              </w:rPr>
            </w:r>
            <w:r w:rsidR="003F0763">
              <w:rPr>
                <w:noProof/>
                <w:webHidden/>
              </w:rPr>
              <w:fldChar w:fldCharType="separate"/>
            </w:r>
            <w:r w:rsidR="003F0763">
              <w:rPr>
                <w:noProof/>
                <w:webHidden/>
              </w:rPr>
              <w:t>30</w:t>
            </w:r>
            <w:r w:rsidR="003F0763">
              <w:rPr>
                <w:noProof/>
                <w:webHidden/>
              </w:rPr>
              <w:fldChar w:fldCharType="end"/>
            </w:r>
          </w:hyperlink>
        </w:p>
        <w:p w:rsidR="003F0763" w:rsidRDefault="00547E02">
          <w:pPr>
            <w:pStyle w:val="TOC1"/>
            <w:tabs>
              <w:tab w:val="right" w:leader="dot" w:pos="9016"/>
            </w:tabs>
            <w:rPr>
              <w:rFonts w:asciiTheme="minorHAnsi" w:eastAsiaTheme="minorEastAsia" w:hAnsiTheme="minorHAnsi" w:cstheme="minorBidi"/>
              <w:noProof/>
              <w:sz w:val="22"/>
              <w:lang w:eastAsia="en-AU"/>
            </w:rPr>
          </w:pPr>
          <w:hyperlink w:anchor="_Toc398659687" w:history="1">
            <w:r w:rsidR="003F0763" w:rsidRPr="00C80452">
              <w:rPr>
                <w:rStyle w:val="Hyperlink"/>
                <w:noProof/>
              </w:rPr>
              <w:t>Schedule 4</w:t>
            </w:r>
            <w:r w:rsidR="003F0763">
              <w:rPr>
                <w:noProof/>
                <w:webHidden/>
              </w:rPr>
              <w:tab/>
            </w:r>
            <w:r w:rsidR="003F0763">
              <w:rPr>
                <w:noProof/>
                <w:webHidden/>
              </w:rPr>
              <w:fldChar w:fldCharType="begin"/>
            </w:r>
            <w:r w:rsidR="003F0763">
              <w:rPr>
                <w:noProof/>
                <w:webHidden/>
              </w:rPr>
              <w:instrText xml:space="preserve"> PAGEREF _Toc398659687 \h </w:instrText>
            </w:r>
            <w:r w:rsidR="003F0763">
              <w:rPr>
                <w:noProof/>
                <w:webHidden/>
              </w:rPr>
            </w:r>
            <w:r w:rsidR="003F0763">
              <w:rPr>
                <w:noProof/>
                <w:webHidden/>
              </w:rPr>
              <w:fldChar w:fldCharType="separate"/>
            </w:r>
            <w:r w:rsidR="003F0763">
              <w:rPr>
                <w:noProof/>
                <w:webHidden/>
              </w:rPr>
              <w:t>34</w:t>
            </w:r>
            <w:r w:rsidR="003F0763">
              <w:rPr>
                <w:noProof/>
                <w:webHidden/>
              </w:rPr>
              <w:fldChar w:fldCharType="end"/>
            </w:r>
          </w:hyperlink>
        </w:p>
        <w:p w:rsidR="003F0763" w:rsidRDefault="00547E02">
          <w:pPr>
            <w:pStyle w:val="TOC2"/>
            <w:tabs>
              <w:tab w:val="right" w:leader="dot" w:pos="9016"/>
            </w:tabs>
            <w:rPr>
              <w:rFonts w:asciiTheme="minorHAnsi" w:eastAsiaTheme="minorEastAsia" w:hAnsiTheme="minorHAnsi" w:cstheme="minorBidi"/>
              <w:noProof/>
              <w:sz w:val="22"/>
              <w:lang w:eastAsia="en-AU"/>
            </w:rPr>
          </w:pPr>
          <w:hyperlink w:anchor="_Toc398659688" w:history="1">
            <w:r w:rsidR="003F0763" w:rsidRPr="00C80452">
              <w:rPr>
                <w:rStyle w:val="Hyperlink"/>
                <w:noProof/>
              </w:rPr>
              <w:t>Compliance with Laws and Policy</w:t>
            </w:r>
            <w:r w:rsidR="003F0763">
              <w:rPr>
                <w:noProof/>
                <w:webHidden/>
              </w:rPr>
              <w:tab/>
            </w:r>
            <w:r w:rsidR="003F0763">
              <w:rPr>
                <w:noProof/>
                <w:webHidden/>
              </w:rPr>
              <w:fldChar w:fldCharType="begin"/>
            </w:r>
            <w:r w:rsidR="003F0763">
              <w:rPr>
                <w:noProof/>
                <w:webHidden/>
              </w:rPr>
              <w:instrText xml:space="preserve"> PAGEREF _Toc398659688 \h </w:instrText>
            </w:r>
            <w:r w:rsidR="003F0763">
              <w:rPr>
                <w:noProof/>
                <w:webHidden/>
              </w:rPr>
            </w:r>
            <w:r w:rsidR="003F0763">
              <w:rPr>
                <w:noProof/>
                <w:webHidden/>
              </w:rPr>
              <w:fldChar w:fldCharType="separate"/>
            </w:r>
            <w:r w:rsidR="003F0763">
              <w:rPr>
                <w:noProof/>
                <w:webHidden/>
              </w:rPr>
              <w:t>34</w:t>
            </w:r>
            <w:r w:rsidR="003F0763">
              <w:rPr>
                <w:noProof/>
                <w:webHidden/>
              </w:rPr>
              <w:fldChar w:fldCharType="end"/>
            </w:r>
          </w:hyperlink>
        </w:p>
        <w:p w:rsidR="003F0763" w:rsidRDefault="00547E02">
          <w:pPr>
            <w:pStyle w:val="TOC1"/>
            <w:tabs>
              <w:tab w:val="right" w:leader="dot" w:pos="9016"/>
            </w:tabs>
            <w:rPr>
              <w:rFonts w:asciiTheme="minorHAnsi" w:eastAsiaTheme="minorEastAsia" w:hAnsiTheme="minorHAnsi" w:cstheme="minorBidi"/>
              <w:noProof/>
              <w:sz w:val="22"/>
              <w:lang w:eastAsia="en-AU"/>
            </w:rPr>
          </w:pPr>
          <w:hyperlink w:anchor="_Toc398659689" w:history="1">
            <w:r w:rsidR="003F0763" w:rsidRPr="00C80452">
              <w:rPr>
                <w:rStyle w:val="Hyperlink"/>
                <w:noProof/>
              </w:rPr>
              <w:t>Annexure A</w:t>
            </w:r>
            <w:r w:rsidR="003F0763">
              <w:rPr>
                <w:noProof/>
                <w:webHidden/>
              </w:rPr>
              <w:tab/>
            </w:r>
            <w:r w:rsidR="003F0763">
              <w:rPr>
                <w:noProof/>
                <w:webHidden/>
              </w:rPr>
              <w:fldChar w:fldCharType="begin"/>
            </w:r>
            <w:r w:rsidR="003F0763">
              <w:rPr>
                <w:noProof/>
                <w:webHidden/>
              </w:rPr>
              <w:instrText xml:space="preserve"> PAGEREF _Toc398659689 \h </w:instrText>
            </w:r>
            <w:r w:rsidR="003F0763">
              <w:rPr>
                <w:noProof/>
                <w:webHidden/>
              </w:rPr>
            </w:r>
            <w:r w:rsidR="003F0763">
              <w:rPr>
                <w:noProof/>
                <w:webHidden/>
              </w:rPr>
              <w:fldChar w:fldCharType="separate"/>
            </w:r>
            <w:r w:rsidR="003F0763">
              <w:rPr>
                <w:noProof/>
                <w:webHidden/>
              </w:rPr>
              <w:t>37</w:t>
            </w:r>
            <w:r w:rsidR="003F0763">
              <w:rPr>
                <w:noProof/>
                <w:webHidden/>
              </w:rPr>
              <w:fldChar w:fldCharType="end"/>
            </w:r>
          </w:hyperlink>
        </w:p>
        <w:p w:rsidR="003F0763" w:rsidRDefault="00547E02">
          <w:pPr>
            <w:pStyle w:val="TOC2"/>
            <w:tabs>
              <w:tab w:val="right" w:leader="dot" w:pos="9016"/>
            </w:tabs>
            <w:rPr>
              <w:rFonts w:asciiTheme="minorHAnsi" w:eastAsiaTheme="minorEastAsia" w:hAnsiTheme="minorHAnsi" w:cstheme="minorBidi"/>
              <w:noProof/>
              <w:sz w:val="22"/>
              <w:lang w:eastAsia="en-AU"/>
            </w:rPr>
          </w:pPr>
          <w:hyperlink w:anchor="_Toc398659690" w:history="1">
            <w:r w:rsidR="00055EA0">
              <w:rPr>
                <w:rStyle w:val="Hyperlink"/>
                <w:noProof/>
              </w:rPr>
              <w:t>Application</w:t>
            </w:r>
            <w:r w:rsidR="003F0763" w:rsidRPr="00C80452">
              <w:rPr>
                <w:rStyle w:val="Hyperlink"/>
                <w:noProof/>
              </w:rPr>
              <w:t xml:space="preserve"> Documents</w:t>
            </w:r>
            <w:r w:rsidR="003F0763">
              <w:rPr>
                <w:noProof/>
                <w:webHidden/>
              </w:rPr>
              <w:tab/>
            </w:r>
            <w:r w:rsidR="003F0763">
              <w:rPr>
                <w:noProof/>
                <w:webHidden/>
              </w:rPr>
              <w:fldChar w:fldCharType="begin"/>
            </w:r>
            <w:r w:rsidR="003F0763">
              <w:rPr>
                <w:noProof/>
                <w:webHidden/>
              </w:rPr>
              <w:instrText xml:space="preserve"> PAGEREF _Toc398659690 \h </w:instrText>
            </w:r>
            <w:r w:rsidR="003F0763">
              <w:rPr>
                <w:noProof/>
                <w:webHidden/>
              </w:rPr>
            </w:r>
            <w:r w:rsidR="003F0763">
              <w:rPr>
                <w:noProof/>
                <w:webHidden/>
              </w:rPr>
              <w:fldChar w:fldCharType="separate"/>
            </w:r>
            <w:r w:rsidR="003F0763">
              <w:rPr>
                <w:noProof/>
                <w:webHidden/>
              </w:rPr>
              <w:t>37</w:t>
            </w:r>
            <w:r w:rsidR="003F0763">
              <w:rPr>
                <w:noProof/>
                <w:webHidden/>
              </w:rPr>
              <w:fldChar w:fldCharType="end"/>
            </w:r>
          </w:hyperlink>
        </w:p>
        <w:p w:rsidR="0086503E" w:rsidRDefault="0086503E">
          <w:r w:rsidRPr="0086503E">
            <w:rPr>
              <w:rFonts w:cs="Arial"/>
              <w:b/>
              <w:bCs/>
              <w:noProof/>
              <w:szCs w:val="21"/>
            </w:rPr>
            <w:fldChar w:fldCharType="end"/>
          </w:r>
        </w:p>
      </w:sdtContent>
    </w:sdt>
    <w:p w:rsidR="0086503E" w:rsidRPr="0086503E" w:rsidRDefault="0086503E" w:rsidP="0086503E">
      <w:pPr>
        <w:pStyle w:val="Heading2"/>
        <w:rPr>
          <w:lang w:eastAsia="en-AU"/>
        </w:rPr>
        <w:sectPr w:rsidR="0086503E" w:rsidRPr="0086503E" w:rsidSect="00DA3718">
          <w:headerReference w:type="default" r:id="rId9"/>
          <w:footerReference w:type="default" r:id="rId10"/>
          <w:footerReference w:type="first" r:id="rId11"/>
          <w:type w:val="continuous"/>
          <w:pgSz w:w="11906" w:h="16838" w:code="9"/>
          <w:pgMar w:top="1440" w:right="1440" w:bottom="1440" w:left="1440" w:header="709" w:footer="709" w:gutter="0"/>
          <w:pgNumType w:fmt="lowerLetter" w:start="1"/>
          <w:cols w:space="708"/>
          <w:titlePg/>
          <w:docGrid w:linePitch="360"/>
        </w:sectPr>
      </w:pPr>
    </w:p>
    <w:p w:rsidR="00437882" w:rsidRPr="00F4707D" w:rsidRDefault="00437882" w:rsidP="00321B1D">
      <w:pPr>
        <w:pStyle w:val="Heading1"/>
      </w:pPr>
      <w:bookmarkStart w:id="2" w:name="_Toc398659570"/>
      <w:r w:rsidRPr="00F4707D">
        <w:lastRenderedPageBreak/>
        <w:t>Date</w:t>
      </w:r>
      <w:bookmarkEnd w:id="1"/>
      <w:bookmarkEnd w:id="2"/>
      <w:r w:rsidRPr="00F4707D">
        <w:t xml:space="preserve"> </w:t>
      </w:r>
    </w:p>
    <w:p w:rsidR="00321B1D" w:rsidRDefault="00321B1D" w:rsidP="00592A32">
      <w:pPr>
        <w:pStyle w:val="ClauseText0"/>
      </w:pPr>
    </w:p>
    <w:p w:rsidR="00437882" w:rsidRPr="00921567" w:rsidRDefault="00437882" w:rsidP="008C4BD2">
      <w:pPr>
        <w:pStyle w:val="ClauseText0"/>
      </w:pPr>
      <w:r w:rsidRPr="00921567">
        <w:t>[</w:t>
      </w:r>
      <w:r w:rsidRPr="00EB016F">
        <w:t>Insert date]</w:t>
      </w:r>
    </w:p>
    <w:p w:rsidR="00437882" w:rsidRPr="00921567" w:rsidRDefault="00437882" w:rsidP="00921567"/>
    <w:p w:rsidR="00437882" w:rsidRPr="00921567" w:rsidRDefault="00437882" w:rsidP="00321B1D">
      <w:pPr>
        <w:pStyle w:val="Heading1"/>
      </w:pPr>
      <w:bookmarkStart w:id="3" w:name="_Toc366077442"/>
      <w:bookmarkStart w:id="4" w:name="_Toc398659571"/>
      <w:r w:rsidRPr="00921567">
        <w:t>Parties</w:t>
      </w:r>
      <w:bookmarkEnd w:id="3"/>
      <w:bookmarkEnd w:id="4"/>
    </w:p>
    <w:p w:rsidR="00321B1D" w:rsidRDefault="00321B1D" w:rsidP="00592A32">
      <w:pPr>
        <w:pStyle w:val="ClauseText0"/>
      </w:pPr>
    </w:p>
    <w:p w:rsidR="00437882" w:rsidRPr="00921567" w:rsidRDefault="00437882" w:rsidP="008C4BD2">
      <w:pPr>
        <w:pStyle w:val="ClauseText0"/>
      </w:pPr>
      <w:r w:rsidRPr="00921567">
        <w:t>The State of Victoria through the Auditor-General of Level 24, 35 Collins Street, Melbourne, Victoria, 3000. (</w:t>
      </w:r>
      <w:r w:rsidRPr="001B5570">
        <w:rPr>
          <w:b/>
        </w:rPr>
        <w:t>Auditor-General</w:t>
      </w:r>
      <w:r w:rsidRPr="00921567">
        <w:t>)</w:t>
      </w:r>
    </w:p>
    <w:p w:rsidR="00321B1D" w:rsidRDefault="00321B1D">
      <w:pPr>
        <w:pStyle w:val="ClauseText0"/>
      </w:pPr>
    </w:p>
    <w:p w:rsidR="00437882" w:rsidRPr="00921567" w:rsidRDefault="00437882">
      <w:pPr>
        <w:pStyle w:val="ClauseText0"/>
      </w:pPr>
      <w:r w:rsidRPr="00921567">
        <w:t>[</w:t>
      </w:r>
      <w:r w:rsidRPr="00EB016F">
        <w:t>Insert name</w:t>
      </w:r>
      <w:r w:rsidR="0057091B" w:rsidRPr="00EB016F">
        <w:t xml:space="preserve"> of company</w:t>
      </w:r>
      <w:r w:rsidRPr="00921567">
        <w:t xml:space="preserve">] ABN </w:t>
      </w:r>
      <w:r w:rsidRPr="00EB016F">
        <w:t>[#] of [Insert address]</w:t>
      </w:r>
      <w:r w:rsidRPr="00921567">
        <w:t xml:space="preserve"> (</w:t>
      </w:r>
      <w:r w:rsidR="00085FAC">
        <w:rPr>
          <w:b/>
        </w:rPr>
        <w:t>Audit Service Provider</w:t>
      </w:r>
      <w:r w:rsidRPr="00921567">
        <w:t>)</w:t>
      </w:r>
    </w:p>
    <w:p w:rsidR="00437882" w:rsidRPr="00921567" w:rsidRDefault="00437882" w:rsidP="00921567"/>
    <w:p w:rsidR="00437882" w:rsidRPr="00921567" w:rsidRDefault="00437882" w:rsidP="00321B1D">
      <w:pPr>
        <w:pStyle w:val="Heading1"/>
      </w:pPr>
      <w:bookmarkStart w:id="5" w:name="_Toc366077443"/>
      <w:bookmarkStart w:id="6" w:name="_Toc398659572"/>
      <w:r w:rsidRPr="00921567">
        <w:t>Background</w:t>
      </w:r>
      <w:bookmarkEnd w:id="5"/>
      <w:bookmarkEnd w:id="6"/>
    </w:p>
    <w:p w:rsidR="00321B1D" w:rsidRDefault="00321B1D" w:rsidP="00321B1D">
      <w:pPr>
        <w:pStyle w:val="ListParagraph"/>
        <w:ind w:left="851"/>
      </w:pPr>
    </w:p>
    <w:p w:rsidR="00437882" w:rsidRPr="00921567" w:rsidRDefault="00437882" w:rsidP="00EC7307">
      <w:pPr>
        <w:pStyle w:val="ListParagraph"/>
        <w:numPr>
          <w:ilvl w:val="0"/>
          <w:numId w:val="6"/>
        </w:numPr>
      </w:pPr>
      <w:r w:rsidRPr="00921567">
        <w:t xml:space="preserve">Under section 7F of the </w:t>
      </w:r>
      <w:r w:rsidRPr="001B5570">
        <w:rPr>
          <w:i/>
        </w:rPr>
        <w:t>Audit Act 1994</w:t>
      </w:r>
      <w:r w:rsidRPr="00921567">
        <w:t>, the Auditor-General may obtain the services of a person under contract to assist in the performance of audits.</w:t>
      </w:r>
    </w:p>
    <w:p w:rsidR="00437882" w:rsidRPr="00921567" w:rsidRDefault="00437882" w:rsidP="008C2124">
      <w:pPr>
        <w:ind w:left="851"/>
      </w:pPr>
    </w:p>
    <w:p w:rsidR="00437882" w:rsidRPr="00921567" w:rsidRDefault="00437882" w:rsidP="00EC7307">
      <w:pPr>
        <w:pStyle w:val="ListParagraph"/>
        <w:numPr>
          <w:ilvl w:val="0"/>
          <w:numId w:val="6"/>
        </w:numPr>
      </w:pPr>
      <w:r w:rsidRPr="00921567">
        <w:t xml:space="preserve">The Auditor-General agrees to </w:t>
      </w:r>
      <w:r w:rsidR="00CD3746">
        <w:t>appoint</w:t>
      </w:r>
      <w:r w:rsidRPr="00921567">
        <w:t xml:space="preserve"> the </w:t>
      </w:r>
      <w:r w:rsidR="00085FAC">
        <w:t>Audit Service Provider</w:t>
      </w:r>
      <w:r w:rsidRPr="00921567">
        <w:t xml:space="preserve"> </w:t>
      </w:r>
      <w:r w:rsidR="006D5930">
        <w:t>to a panel</w:t>
      </w:r>
      <w:r w:rsidR="00CD3746">
        <w:t xml:space="preserve"> and</w:t>
      </w:r>
      <w:r w:rsidR="006D5930">
        <w:t xml:space="preserve"> invite the</w:t>
      </w:r>
      <w:r w:rsidR="007E771E">
        <w:t xml:space="preserve"> </w:t>
      </w:r>
      <w:r w:rsidR="00085FAC">
        <w:t>Audit Service Provider</w:t>
      </w:r>
      <w:r w:rsidRPr="00921567">
        <w:t xml:space="preserve"> </w:t>
      </w:r>
      <w:r w:rsidR="006D5930">
        <w:t xml:space="preserve">to submit </w:t>
      </w:r>
      <w:r w:rsidR="007E771E">
        <w:t xml:space="preserve">a </w:t>
      </w:r>
      <w:r w:rsidR="006D5930">
        <w:t>quote</w:t>
      </w:r>
      <w:r w:rsidR="007E771E">
        <w:t xml:space="preserve"> as required for the </w:t>
      </w:r>
      <w:r w:rsidRPr="00921567">
        <w:t>provi</w:t>
      </w:r>
      <w:r w:rsidR="007E771E">
        <w:t>sion of</w:t>
      </w:r>
      <w:r w:rsidRPr="00921567">
        <w:t xml:space="preserve"> </w:t>
      </w:r>
      <w:r w:rsidR="006E0958">
        <w:t xml:space="preserve">Financial </w:t>
      </w:r>
      <w:r w:rsidR="00CD3746">
        <w:t>A</w:t>
      </w:r>
      <w:r w:rsidR="006D5930">
        <w:t xml:space="preserve">udit </w:t>
      </w:r>
      <w:r w:rsidR="00CD3746">
        <w:t>S</w:t>
      </w:r>
      <w:r w:rsidRPr="00921567">
        <w:t xml:space="preserve">ervices to the Auditor-General on the terms set out in this </w:t>
      </w:r>
      <w:r w:rsidR="0074379A">
        <w:t>Agreement</w:t>
      </w:r>
      <w:r w:rsidRPr="00921567">
        <w:t>.</w:t>
      </w:r>
    </w:p>
    <w:p w:rsidR="008C2124" w:rsidRDefault="008C2124" w:rsidP="00921567">
      <w:pPr>
        <w:sectPr w:rsidR="008C2124" w:rsidSect="008C2124">
          <w:footerReference w:type="default" r:id="rId12"/>
          <w:pgSz w:w="11906" w:h="16838"/>
          <w:pgMar w:top="1440" w:right="1440" w:bottom="1440" w:left="1440" w:header="708" w:footer="708" w:gutter="0"/>
          <w:pgNumType w:start="1"/>
          <w:cols w:space="708"/>
          <w:docGrid w:linePitch="360"/>
        </w:sectPr>
      </w:pPr>
    </w:p>
    <w:p w:rsidR="00437882" w:rsidRPr="00921567" w:rsidRDefault="00437882" w:rsidP="00921567"/>
    <w:p w:rsidR="0086503E" w:rsidRDefault="0086503E" w:rsidP="00921567">
      <w:pPr>
        <w:sectPr w:rsidR="0086503E" w:rsidSect="00632900">
          <w:type w:val="continuous"/>
          <w:pgSz w:w="11906" w:h="16838"/>
          <w:pgMar w:top="1440" w:right="1440" w:bottom="1440" w:left="1440" w:header="708" w:footer="708" w:gutter="0"/>
          <w:pgNumType w:start="1"/>
          <w:cols w:space="708"/>
          <w:docGrid w:linePitch="360"/>
        </w:sectPr>
      </w:pPr>
    </w:p>
    <w:p w:rsidR="00605901" w:rsidRPr="00921567" w:rsidRDefault="00605901" w:rsidP="00921567"/>
    <w:p w:rsidR="00605901" w:rsidRPr="00921567" w:rsidRDefault="00605901" w:rsidP="00921567">
      <w:pPr>
        <w:pStyle w:val="Heading1"/>
      </w:pPr>
      <w:bookmarkStart w:id="7" w:name="_Toc366077444"/>
      <w:bookmarkStart w:id="8" w:name="_Toc398659573"/>
      <w:r w:rsidRPr="00921567">
        <w:t>Agreed Terms</w:t>
      </w:r>
      <w:bookmarkEnd w:id="7"/>
      <w:bookmarkEnd w:id="8"/>
    </w:p>
    <w:p w:rsidR="00605901" w:rsidRPr="00921567" w:rsidRDefault="00605901" w:rsidP="002310D6">
      <w:pPr>
        <w:pStyle w:val="Heading2"/>
      </w:pPr>
      <w:bookmarkStart w:id="9" w:name="_Toc365386992"/>
      <w:bookmarkStart w:id="10" w:name="_Toc366077445"/>
      <w:bookmarkStart w:id="11" w:name="_Toc398659574"/>
      <w:r w:rsidRPr="00921567">
        <w:t>Interpretation</w:t>
      </w:r>
      <w:bookmarkEnd w:id="9"/>
      <w:bookmarkEnd w:id="10"/>
      <w:bookmarkEnd w:id="11"/>
    </w:p>
    <w:p w:rsidR="00834EA7" w:rsidRPr="00921567" w:rsidRDefault="00834EA7" w:rsidP="00EC7307">
      <w:pPr>
        <w:pStyle w:val="Heading3"/>
        <w:numPr>
          <w:ilvl w:val="2"/>
          <w:numId w:val="9"/>
        </w:numPr>
      </w:pPr>
      <w:bookmarkStart w:id="12" w:name="_Toc365386993"/>
      <w:bookmarkStart w:id="13" w:name="_Toc366077446"/>
      <w:bookmarkStart w:id="14" w:name="_Toc398659575"/>
      <w:r w:rsidRPr="00921567">
        <w:t>Definitions</w:t>
      </w:r>
      <w:bookmarkEnd w:id="12"/>
      <w:bookmarkEnd w:id="13"/>
      <w:bookmarkEnd w:id="14"/>
    </w:p>
    <w:p w:rsidR="00834EA7" w:rsidRPr="00F4707D" w:rsidRDefault="00834EA7" w:rsidP="00592A32">
      <w:pPr>
        <w:pStyle w:val="ClauseText0"/>
      </w:pPr>
      <w:r w:rsidRPr="00F4707D">
        <w:t>In this Agreement:</w:t>
      </w:r>
    </w:p>
    <w:p w:rsidR="00834EA7" w:rsidRPr="00F4707D" w:rsidRDefault="000914DB" w:rsidP="008C4BD2">
      <w:pPr>
        <w:pStyle w:val="ClauseText0"/>
      </w:pPr>
      <w:r w:rsidRPr="000914DB">
        <w:rPr>
          <w:b/>
        </w:rPr>
        <w:t>Act</w:t>
      </w:r>
      <w:r w:rsidR="00834EA7" w:rsidRPr="00F4707D">
        <w:t xml:space="preserve"> means the </w:t>
      </w:r>
      <w:r w:rsidR="00834EA7" w:rsidRPr="000914DB">
        <w:rPr>
          <w:i/>
        </w:rPr>
        <w:t>Audit Act 1994</w:t>
      </w:r>
      <w:r w:rsidR="00834EA7" w:rsidRPr="00F4707D">
        <w:t xml:space="preserve"> (Vic);</w:t>
      </w:r>
    </w:p>
    <w:p w:rsidR="00834EA7" w:rsidRPr="00F4707D" w:rsidRDefault="00834EA7">
      <w:pPr>
        <w:pStyle w:val="ClauseText0"/>
      </w:pPr>
      <w:r w:rsidRPr="000914DB">
        <w:rPr>
          <w:b/>
        </w:rPr>
        <w:t>Agreement</w:t>
      </w:r>
      <w:r w:rsidRPr="00F4707D">
        <w:t xml:space="preserve"> means this document, including the schedules, </w:t>
      </w:r>
      <w:r w:rsidR="004F76AE" w:rsidRPr="00F4707D">
        <w:t>any annexures</w:t>
      </w:r>
      <w:r w:rsidRPr="00F4707D">
        <w:t xml:space="preserve"> or documents incorporated by reference </w:t>
      </w:r>
      <w:r w:rsidR="00217D38">
        <w:t>to t</w:t>
      </w:r>
      <w:r w:rsidR="005178DC">
        <w:t>hem</w:t>
      </w:r>
      <w:r w:rsidR="005808A9">
        <w:t>,</w:t>
      </w:r>
      <w:r w:rsidR="007B50C4">
        <w:t xml:space="preserve"> including the Financial Audit Policy Manual</w:t>
      </w:r>
      <w:r w:rsidR="005178DC">
        <w:t>;</w:t>
      </w:r>
    </w:p>
    <w:p w:rsidR="00D6023B" w:rsidRDefault="00D6023B">
      <w:pPr>
        <w:pStyle w:val="ClauseText0"/>
        <w:rPr>
          <w:b/>
        </w:rPr>
      </w:pPr>
      <w:r w:rsidRPr="00D6023B">
        <w:rPr>
          <w:b/>
        </w:rPr>
        <w:t xml:space="preserve">Application Documents </w:t>
      </w:r>
      <w:r w:rsidRPr="00D6023B">
        <w:t>means the documents attached to this Agreement in</w:t>
      </w:r>
      <w:r>
        <w:rPr>
          <w:b/>
        </w:rPr>
        <w:t xml:space="preserve"> Annexure A</w:t>
      </w:r>
      <w:r w:rsidRPr="00D6023B">
        <w:rPr>
          <w:b/>
        </w:rPr>
        <w:t>;</w:t>
      </w:r>
    </w:p>
    <w:p w:rsidR="00834EA7" w:rsidRPr="00F4707D" w:rsidRDefault="00217D38">
      <w:pPr>
        <w:pStyle w:val="ClauseText0"/>
      </w:pPr>
      <w:r>
        <w:rPr>
          <w:b/>
        </w:rPr>
        <w:t>Associate</w:t>
      </w:r>
      <w:r w:rsidR="00834EA7" w:rsidRPr="00F4707D">
        <w:t xml:space="preserve"> means any:</w:t>
      </w:r>
    </w:p>
    <w:p w:rsidR="00834EA7" w:rsidRPr="00F4707D" w:rsidRDefault="00217D38" w:rsidP="00592A32">
      <w:pPr>
        <w:pStyle w:val="Heading4"/>
      </w:pPr>
      <w:r>
        <w:t>related corporations</w:t>
      </w:r>
      <w:r w:rsidR="00834EA7" w:rsidRPr="00F4707D">
        <w:t xml:space="preserve"> of the </w:t>
      </w:r>
      <w:r w:rsidR="00085FAC">
        <w:t>Audit Service Provider</w:t>
      </w:r>
      <w:r w:rsidR="00834EA7" w:rsidRPr="00F4707D">
        <w:t xml:space="preserve"> within the meaning of the </w:t>
      </w:r>
      <w:r w:rsidR="00834EA7" w:rsidRPr="00217D38">
        <w:rPr>
          <w:i/>
        </w:rPr>
        <w:t xml:space="preserve">Corporations Act 2001 </w:t>
      </w:r>
      <w:r w:rsidR="00834EA7" w:rsidRPr="00F4707D">
        <w:t>(Cth)</w:t>
      </w:r>
      <w:r w:rsidR="007C6398" w:rsidRPr="00F4707D">
        <w:t xml:space="preserve"> involved in the provision of the Audit Services under this Agreement</w:t>
      </w:r>
      <w:r w:rsidR="00834EA7" w:rsidRPr="00F4707D">
        <w:t>; and</w:t>
      </w:r>
    </w:p>
    <w:p w:rsidR="00834EA7" w:rsidRPr="00F4707D" w:rsidRDefault="007C6398" w:rsidP="00592A32">
      <w:pPr>
        <w:pStyle w:val="Heading4"/>
      </w:pPr>
      <w:r w:rsidRPr="00F4707D">
        <w:t xml:space="preserve">the </w:t>
      </w:r>
      <w:r w:rsidR="00834EA7" w:rsidRPr="00F4707D">
        <w:t xml:space="preserve">officers, directors, employees, contractors, partners, agents and advisers of the </w:t>
      </w:r>
      <w:r w:rsidRPr="00F4707D">
        <w:t>of those</w:t>
      </w:r>
      <w:r w:rsidR="00834EA7" w:rsidRPr="00F4707D">
        <w:t xml:space="preserve"> related corporations</w:t>
      </w:r>
      <w:r w:rsidRPr="00F4707D">
        <w:t xml:space="preserve"> involved in the provision of the Audit Services</w:t>
      </w:r>
      <w:r w:rsidR="00CA467D" w:rsidRPr="00F4707D">
        <w:t xml:space="preserve"> </w:t>
      </w:r>
      <w:r w:rsidRPr="00F4707D">
        <w:t>under this Agreement</w:t>
      </w:r>
      <w:r w:rsidR="00834EA7" w:rsidRPr="00F4707D">
        <w:t>;</w:t>
      </w:r>
    </w:p>
    <w:p w:rsidR="00E32E0C" w:rsidRPr="00F4707D" w:rsidRDefault="00E32E0C" w:rsidP="00592A32">
      <w:pPr>
        <w:pStyle w:val="ClauseText0"/>
      </w:pPr>
      <w:r w:rsidRPr="00C54BE2">
        <w:rPr>
          <w:b/>
        </w:rPr>
        <w:t>Audit Fee</w:t>
      </w:r>
      <w:r w:rsidRPr="00F4707D">
        <w:t xml:space="preserve"> means</w:t>
      </w:r>
      <w:r>
        <w:t xml:space="preserve"> </w:t>
      </w:r>
      <w:r w:rsidRPr="00F4707D">
        <w:t xml:space="preserve">the </w:t>
      </w:r>
      <w:r>
        <w:t>amount(s)</w:t>
      </w:r>
      <w:r w:rsidRPr="00F4707D">
        <w:t xml:space="preserve"> specified in</w:t>
      </w:r>
      <w:r w:rsidR="007E771E" w:rsidRPr="007E771E">
        <w:t xml:space="preserve"> </w:t>
      </w:r>
      <w:r w:rsidR="007E771E" w:rsidRPr="00BF13A4">
        <w:t>Schedule 2</w:t>
      </w:r>
      <w:r w:rsidR="007E771E">
        <w:t xml:space="preserve"> Item 1 of </w:t>
      </w:r>
      <w:r w:rsidR="00A8346B">
        <w:t xml:space="preserve">an Audit Services </w:t>
      </w:r>
      <w:r w:rsidR="007E771E">
        <w:t>Engagement,</w:t>
      </w:r>
      <w:r>
        <w:t xml:space="preserve"> </w:t>
      </w:r>
      <w:r w:rsidR="00C54BE2">
        <w:t>and is inclusive of GST and any costs necessary to complete the Audit Services</w:t>
      </w:r>
      <w:r w:rsidRPr="00F4707D">
        <w:t>;</w:t>
      </w:r>
    </w:p>
    <w:p w:rsidR="00E32E0C" w:rsidRPr="00F4707D" w:rsidRDefault="00E32E0C">
      <w:pPr>
        <w:pStyle w:val="ClauseText0"/>
      </w:pPr>
      <w:r w:rsidRPr="00C54BE2">
        <w:rPr>
          <w:b/>
        </w:rPr>
        <w:t>Audit Services</w:t>
      </w:r>
      <w:r>
        <w:t xml:space="preserve"> means the services</w:t>
      </w:r>
      <w:r w:rsidRPr="00F4707D">
        <w:t xml:space="preserve"> specified in</w:t>
      </w:r>
      <w:r w:rsidR="00CD3746">
        <w:t xml:space="preserve"> </w:t>
      </w:r>
      <w:r w:rsidR="007E771E">
        <w:t>a</w:t>
      </w:r>
      <w:r w:rsidR="00A8346B">
        <w:t>n</w:t>
      </w:r>
      <w:r w:rsidR="00CD3746">
        <w:t xml:space="preserve"> </w:t>
      </w:r>
      <w:r w:rsidR="00A8346B">
        <w:t>Audit Services</w:t>
      </w:r>
      <w:r w:rsidR="00CD3746">
        <w:t xml:space="preserve"> Engagement under</w:t>
      </w:r>
      <w:r w:rsidRPr="00F4707D">
        <w:t xml:space="preserve"> </w:t>
      </w:r>
      <w:r w:rsidR="0020493F" w:rsidRPr="0020493F">
        <w:fldChar w:fldCharType="begin"/>
      </w:r>
      <w:r w:rsidR="0020493F" w:rsidRPr="0020493F">
        <w:instrText xml:space="preserve"> REF _Ref367701046 \r \h  \* MERGEFORMAT </w:instrText>
      </w:r>
      <w:r w:rsidR="0020493F" w:rsidRPr="0020493F">
        <w:fldChar w:fldCharType="separate"/>
      </w:r>
      <w:r w:rsidR="00001C24">
        <w:t>Item 1</w:t>
      </w:r>
      <w:r w:rsidR="0020493F" w:rsidRPr="0020493F">
        <w:fldChar w:fldCharType="end"/>
      </w:r>
      <w:r w:rsidRPr="00F4707D">
        <w:t xml:space="preserve"> of </w:t>
      </w:r>
      <w:r w:rsidRPr="000914DB">
        <w:t>Schedule 2</w:t>
      </w:r>
      <w:r w:rsidRPr="00F4707D">
        <w:t>;</w:t>
      </w:r>
    </w:p>
    <w:p w:rsidR="00A8346B" w:rsidRPr="005A2B53" w:rsidRDefault="00A8346B" w:rsidP="00A8346B">
      <w:pPr>
        <w:pStyle w:val="ClauseText0"/>
      </w:pPr>
      <w:r>
        <w:rPr>
          <w:b/>
        </w:rPr>
        <w:t>Audit Services Engagement</w:t>
      </w:r>
      <w:r>
        <w:rPr>
          <w:b/>
          <w:i/>
        </w:rPr>
        <w:t xml:space="preserve"> </w:t>
      </w:r>
      <w:r>
        <w:t>is the agreement formed following the Auditor-General’s acceptance of a quote from the Audit Service Provider and the signing of a Letter of Engagement by both parties.</w:t>
      </w:r>
    </w:p>
    <w:p w:rsidR="00834EA7" w:rsidRPr="00F4707D" w:rsidRDefault="00834EA7">
      <w:pPr>
        <w:pStyle w:val="ClauseText0"/>
      </w:pPr>
      <w:r w:rsidRPr="000914DB">
        <w:rPr>
          <w:b/>
        </w:rPr>
        <w:t>Auditor-General</w:t>
      </w:r>
      <w:r w:rsidRPr="00F4707D">
        <w:t xml:space="preserve"> means the Auditor-General of Victoria; </w:t>
      </w:r>
    </w:p>
    <w:p w:rsidR="00834EA7" w:rsidRPr="00F4707D" w:rsidRDefault="002E7E74">
      <w:pPr>
        <w:pStyle w:val="ClauseText0"/>
      </w:pPr>
      <w:r w:rsidRPr="00C54BE2">
        <w:rPr>
          <w:b/>
        </w:rPr>
        <w:t>Authority</w:t>
      </w:r>
      <w:r w:rsidR="00834EA7" w:rsidRPr="00F4707D">
        <w:t xml:space="preserve"> means the public authority or authorities </w:t>
      </w:r>
      <w:r w:rsidR="00723064">
        <w:t>that the Audit Service Provider has been engaged to audit</w:t>
      </w:r>
      <w:r w:rsidR="00834EA7" w:rsidRPr="00F4707D">
        <w:t>;</w:t>
      </w:r>
    </w:p>
    <w:p w:rsidR="00834EA7" w:rsidRPr="00F4707D" w:rsidRDefault="00834EA7">
      <w:pPr>
        <w:pStyle w:val="ClauseText0"/>
      </w:pPr>
      <w:r w:rsidRPr="002E7E74">
        <w:rPr>
          <w:b/>
        </w:rPr>
        <w:t>Business Day</w:t>
      </w:r>
      <w:r w:rsidRPr="00F4707D">
        <w:t xml:space="preserve"> means a day other than a Saturday, Sunday or bank or public holiday in Victoria;</w:t>
      </w:r>
    </w:p>
    <w:p w:rsidR="00F02D4C" w:rsidRDefault="002E7E74">
      <w:pPr>
        <w:pStyle w:val="ClauseText0"/>
      </w:pPr>
      <w:r w:rsidRPr="00723064">
        <w:rPr>
          <w:b/>
        </w:rPr>
        <w:t>Commencement D</w:t>
      </w:r>
      <w:r w:rsidR="00834EA7" w:rsidRPr="00723064">
        <w:rPr>
          <w:b/>
        </w:rPr>
        <w:t>ate</w:t>
      </w:r>
      <w:r w:rsidR="00834EA7" w:rsidRPr="00F4707D">
        <w:t xml:space="preserve"> means</w:t>
      </w:r>
      <w:r w:rsidR="00F02D4C">
        <w:t>:</w:t>
      </w:r>
    </w:p>
    <w:p w:rsidR="00834EA7" w:rsidRDefault="00F02D4C" w:rsidP="00E46DAA">
      <w:pPr>
        <w:pStyle w:val="Heading8"/>
      </w:pPr>
      <w:r>
        <w:t>for the initial period,</w:t>
      </w:r>
      <w:r w:rsidR="00834EA7" w:rsidRPr="00F4707D">
        <w:t xml:space="preserve"> the </w:t>
      </w:r>
      <w:r w:rsidR="00F93AB4" w:rsidRPr="00F4707D">
        <w:t xml:space="preserve">date specified at </w:t>
      </w:r>
      <w:r w:rsidR="0020493F" w:rsidRPr="00E46DAA">
        <w:rPr>
          <w:b/>
        </w:rPr>
        <w:fldChar w:fldCharType="begin"/>
      </w:r>
      <w:r w:rsidR="0020493F" w:rsidRPr="00E46DAA">
        <w:rPr>
          <w:b/>
        </w:rPr>
        <w:instrText xml:space="preserve"> REF _Ref367701084 \r \h  \* MERGEFORMAT </w:instrText>
      </w:r>
      <w:r w:rsidR="0020493F" w:rsidRPr="00E46DAA">
        <w:rPr>
          <w:b/>
        </w:rPr>
      </w:r>
      <w:r w:rsidR="0020493F" w:rsidRPr="00E46DAA">
        <w:rPr>
          <w:b/>
        </w:rPr>
        <w:fldChar w:fldCharType="separate"/>
      </w:r>
      <w:r w:rsidR="00001C24">
        <w:rPr>
          <w:b/>
        </w:rPr>
        <w:t>Item 1</w:t>
      </w:r>
      <w:r w:rsidR="0020493F" w:rsidRPr="00E46DAA">
        <w:rPr>
          <w:b/>
        </w:rPr>
        <w:fldChar w:fldCharType="end"/>
      </w:r>
      <w:r w:rsidR="00F93AB4" w:rsidRPr="002E7E74">
        <w:t xml:space="preserve"> of </w:t>
      </w:r>
      <w:r w:rsidR="00F93AB4" w:rsidRPr="00E46DAA">
        <w:rPr>
          <w:b/>
        </w:rPr>
        <w:t xml:space="preserve">Schedule </w:t>
      </w:r>
      <w:r w:rsidR="00D04F33" w:rsidRPr="00E46DAA">
        <w:rPr>
          <w:b/>
        </w:rPr>
        <w:t>1</w:t>
      </w:r>
      <w:r w:rsidR="00834EA7" w:rsidRPr="00F4707D">
        <w:t>;</w:t>
      </w:r>
      <w:r>
        <w:t xml:space="preserve"> or</w:t>
      </w:r>
    </w:p>
    <w:p w:rsidR="00F02D4C" w:rsidRPr="00F4707D" w:rsidRDefault="00F02D4C" w:rsidP="00E46DAA">
      <w:pPr>
        <w:pStyle w:val="Heading8"/>
      </w:pPr>
      <w:r>
        <w:t xml:space="preserve">for each extension period, the date specified in </w:t>
      </w:r>
      <w:r w:rsidRPr="00EE3310">
        <w:rPr>
          <w:b/>
        </w:rPr>
        <w:fldChar w:fldCharType="begin"/>
      </w:r>
      <w:r w:rsidRPr="00EE3310">
        <w:rPr>
          <w:b/>
        </w:rPr>
        <w:instrText xml:space="preserve"> REF _Ref367701178 \r \h </w:instrText>
      </w:r>
      <w:r>
        <w:rPr>
          <w:b/>
        </w:rPr>
        <w:instrText xml:space="preserve"> \* MERGEFORMAT </w:instrText>
      </w:r>
      <w:r w:rsidRPr="00EE3310">
        <w:rPr>
          <w:b/>
        </w:rPr>
      </w:r>
      <w:r w:rsidRPr="00EE3310">
        <w:rPr>
          <w:b/>
        </w:rPr>
        <w:fldChar w:fldCharType="separate"/>
      </w:r>
      <w:r w:rsidR="00001C24">
        <w:rPr>
          <w:b/>
        </w:rPr>
        <w:t>Item 2</w:t>
      </w:r>
      <w:r w:rsidRPr="00EE3310">
        <w:rPr>
          <w:b/>
        </w:rPr>
        <w:fldChar w:fldCharType="end"/>
      </w:r>
      <w:r>
        <w:t xml:space="preserve"> of </w:t>
      </w:r>
      <w:r w:rsidRPr="00EE3310">
        <w:rPr>
          <w:b/>
        </w:rPr>
        <w:t>Schedule 1</w:t>
      </w:r>
      <w:r>
        <w:rPr>
          <w:b/>
        </w:rPr>
        <w:t>.</w:t>
      </w:r>
    </w:p>
    <w:p w:rsidR="00834EA7" w:rsidRPr="00F4707D" w:rsidRDefault="00834EA7" w:rsidP="008C4BD2">
      <w:pPr>
        <w:pStyle w:val="ClauseText0"/>
      </w:pPr>
      <w:r w:rsidRPr="002E7E74">
        <w:rPr>
          <w:b/>
        </w:rPr>
        <w:t>Confidentiality Deed</w:t>
      </w:r>
      <w:r w:rsidRPr="00F4707D">
        <w:t xml:space="preserve"> means </w:t>
      </w:r>
      <w:r w:rsidR="00F93AB4" w:rsidRPr="00F4707D">
        <w:t xml:space="preserve">the document set out in </w:t>
      </w:r>
      <w:r w:rsidR="00F93AB4" w:rsidRPr="002E7E74">
        <w:rPr>
          <w:b/>
        </w:rPr>
        <w:t xml:space="preserve">Schedule </w:t>
      </w:r>
      <w:r w:rsidR="00CD3746">
        <w:rPr>
          <w:b/>
        </w:rPr>
        <w:t>3</w:t>
      </w:r>
      <w:r w:rsidR="005178DC">
        <w:t>;</w:t>
      </w:r>
    </w:p>
    <w:p w:rsidR="00834EA7" w:rsidRPr="00F4707D" w:rsidRDefault="00834EA7">
      <w:pPr>
        <w:pStyle w:val="ClauseText0"/>
      </w:pPr>
      <w:r w:rsidRPr="002E7E74">
        <w:rPr>
          <w:b/>
        </w:rPr>
        <w:t>Confidential Information</w:t>
      </w:r>
      <w:r w:rsidRPr="00F4707D">
        <w:t xml:space="preserve"> means any information regardless of its form, created at any </w:t>
      </w:r>
      <w:r w:rsidRPr="00F4707D">
        <w:lastRenderedPageBreak/>
        <w:t>time, which:</w:t>
      </w:r>
    </w:p>
    <w:p w:rsidR="00834EA7" w:rsidRPr="00F4707D" w:rsidRDefault="00834EA7" w:rsidP="00592A32">
      <w:pPr>
        <w:pStyle w:val="Heading4"/>
        <w:numPr>
          <w:ilvl w:val="3"/>
          <w:numId w:val="10"/>
        </w:numPr>
      </w:pPr>
      <w:r w:rsidRPr="00F4707D">
        <w:t>is Specific Confidential Information;</w:t>
      </w:r>
    </w:p>
    <w:p w:rsidR="00834EA7" w:rsidRPr="00F4707D" w:rsidRDefault="00834EA7" w:rsidP="00592A32">
      <w:pPr>
        <w:pStyle w:val="Heading4"/>
      </w:pPr>
      <w:r w:rsidRPr="00F4707D">
        <w:t>is marked as confidential;</w:t>
      </w:r>
    </w:p>
    <w:p w:rsidR="00834EA7" w:rsidRPr="00F4707D" w:rsidRDefault="00834EA7" w:rsidP="00592A32">
      <w:pPr>
        <w:pStyle w:val="Heading4"/>
      </w:pPr>
      <w:r w:rsidRPr="00F4707D">
        <w:t>is by its nature confidential; or</w:t>
      </w:r>
    </w:p>
    <w:p w:rsidR="00834EA7" w:rsidRPr="00F4707D" w:rsidRDefault="00834EA7" w:rsidP="00592A32">
      <w:pPr>
        <w:pStyle w:val="Heading4"/>
      </w:pPr>
      <w:r w:rsidRPr="00F4707D">
        <w:t xml:space="preserve">the </w:t>
      </w:r>
      <w:r w:rsidR="00085FAC">
        <w:t>Audit Service Provider</w:t>
      </w:r>
      <w:r w:rsidRPr="00F4707D">
        <w:t xml:space="preserve"> knows o</w:t>
      </w:r>
      <w:r w:rsidR="005D0F96" w:rsidRPr="00F4707D">
        <w:t>r ought to know is confidential;</w:t>
      </w:r>
    </w:p>
    <w:p w:rsidR="00834EA7" w:rsidRPr="00F4707D" w:rsidRDefault="00834EA7" w:rsidP="00592A32">
      <w:pPr>
        <w:pStyle w:val="ClauseText0"/>
      </w:pPr>
      <w:r w:rsidRPr="00F4707D">
        <w:t xml:space="preserve">but excludes information which, without breach of this </w:t>
      </w:r>
      <w:r w:rsidR="00EC0500" w:rsidRPr="00F4707D">
        <w:t xml:space="preserve">Agreement </w:t>
      </w:r>
      <w:r w:rsidRPr="00F4707D">
        <w:t>or other breach of confidence:</w:t>
      </w:r>
    </w:p>
    <w:p w:rsidR="00834EA7" w:rsidRPr="00F4707D" w:rsidRDefault="00834EA7" w:rsidP="007E4418">
      <w:pPr>
        <w:pStyle w:val="Heading5"/>
      </w:pPr>
      <w:bookmarkStart w:id="15" w:name="_Ref765259"/>
      <w:r w:rsidRPr="00F4707D">
        <w:t xml:space="preserve">is or becomes public knowledge; </w:t>
      </w:r>
      <w:bookmarkEnd w:id="15"/>
    </w:p>
    <w:p w:rsidR="00834EA7" w:rsidRPr="00F4707D" w:rsidRDefault="00834EA7" w:rsidP="007E4418">
      <w:pPr>
        <w:pStyle w:val="Heading5"/>
      </w:pPr>
      <w:r w:rsidRPr="00F4707D">
        <w:t xml:space="preserve">the </w:t>
      </w:r>
      <w:r w:rsidR="00085FAC">
        <w:t>Audit Service Provider</w:t>
      </w:r>
      <w:r w:rsidRPr="00F4707D">
        <w:t xml:space="preserve"> already knew or had</w:t>
      </w:r>
      <w:r w:rsidR="00B6498D" w:rsidRPr="00F4707D">
        <w:t xml:space="preserve"> in its possession</w:t>
      </w:r>
      <w:r w:rsidRPr="00F4707D">
        <w:t>, on a non-confidential basis,</w:t>
      </w:r>
      <w:r w:rsidR="00B6498D" w:rsidRPr="00F4707D">
        <w:t xml:space="preserve"> prior to the commencement of this Agreement or</w:t>
      </w:r>
      <w:r w:rsidRPr="00F4707D">
        <w:t xml:space="preserve"> before receiving the information from the Auditor-General or the Authority; or</w:t>
      </w:r>
    </w:p>
    <w:p w:rsidR="00834EA7" w:rsidRPr="00F4707D" w:rsidRDefault="00834EA7" w:rsidP="007E4418">
      <w:pPr>
        <w:pStyle w:val="Heading5"/>
      </w:pPr>
      <w:r w:rsidRPr="00F4707D">
        <w:t>has been independently develope</w:t>
      </w:r>
      <w:r w:rsidR="005D0F96" w:rsidRPr="00F4707D">
        <w:t xml:space="preserve">d or acquired by the </w:t>
      </w:r>
      <w:r w:rsidR="00085FAC">
        <w:t>Audit Service Provider</w:t>
      </w:r>
      <w:r w:rsidR="005D0F96" w:rsidRPr="00F4707D">
        <w:t>;</w:t>
      </w:r>
    </w:p>
    <w:p w:rsidR="006607D8" w:rsidRPr="00F4707D" w:rsidRDefault="002E7E74" w:rsidP="00592A32">
      <w:pPr>
        <w:pStyle w:val="ClauseText0"/>
      </w:pPr>
      <w:r w:rsidRPr="002E7E74">
        <w:rPr>
          <w:b/>
        </w:rPr>
        <w:t>Contract Intellectual Property</w:t>
      </w:r>
      <w:r w:rsidR="006607D8" w:rsidRPr="00F4707D">
        <w:t xml:space="preserve"> means any and all Intellectual Property Rights incorporated or comprised in any materials created by or on behalf of the </w:t>
      </w:r>
      <w:r w:rsidR="00085FAC">
        <w:t>Audit Service Provider</w:t>
      </w:r>
      <w:r w:rsidR="006607D8" w:rsidRPr="00F4707D">
        <w:t xml:space="preserve"> </w:t>
      </w:r>
      <w:r w:rsidR="0032172F" w:rsidRPr="00F4707D">
        <w:t xml:space="preserve">or its Associates </w:t>
      </w:r>
      <w:r w:rsidR="006607D8" w:rsidRPr="00F4707D">
        <w:t>in the course of providing the Audit Services to the Auditor-General under this Agreement</w:t>
      </w:r>
      <w:r w:rsidR="005178DC">
        <w:t>;</w:t>
      </w:r>
    </w:p>
    <w:p w:rsidR="00834EA7" w:rsidRPr="00F4707D" w:rsidRDefault="00834EA7" w:rsidP="008C4BD2">
      <w:pPr>
        <w:pStyle w:val="ClauseText0"/>
      </w:pPr>
      <w:r w:rsidRPr="002E7E74">
        <w:rPr>
          <w:b/>
        </w:rPr>
        <w:t>Financial Audit Policy Manual</w:t>
      </w:r>
      <w:r w:rsidRPr="00F4707D">
        <w:t xml:space="preserve"> means the manual containing procedures and policies of the Victorian Auditor-General’s Office</w:t>
      </w:r>
      <w:r w:rsidR="006607D8" w:rsidRPr="00F4707D">
        <w:t xml:space="preserve"> </w:t>
      </w:r>
      <w:r w:rsidRPr="00F4707D">
        <w:t>as amended from time to time;</w:t>
      </w:r>
    </w:p>
    <w:p w:rsidR="00D26121" w:rsidRPr="00F4707D" w:rsidRDefault="00D26121">
      <w:pPr>
        <w:pStyle w:val="ClauseText0"/>
      </w:pPr>
      <w:r w:rsidRPr="00723064">
        <w:rPr>
          <w:b/>
        </w:rPr>
        <w:t>General Performance Standards</w:t>
      </w:r>
      <w:r w:rsidRPr="00F4707D">
        <w:t xml:space="preserve"> means the performance standards described in </w:t>
      </w:r>
      <w:r w:rsidR="00E0093A">
        <w:t>Item 1</w:t>
      </w:r>
      <w:r w:rsidRPr="00F4707D">
        <w:t xml:space="preserve"> of </w:t>
      </w:r>
      <w:r w:rsidRPr="00CD3746">
        <w:rPr>
          <w:b/>
        </w:rPr>
        <w:t>Schedule 2</w:t>
      </w:r>
      <w:r w:rsidRPr="00F4707D">
        <w:t>;</w:t>
      </w:r>
    </w:p>
    <w:p w:rsidR="00834EA7" w:rsidRPr="00D6023B" w:rsidRDefault="00834EA7">
      <w:pPr>
        <w:pStyle w:val="ClauseText0"/>
        <w:rPr>
          <w:i/>
        </w:rPr>
      </w:pPr>
      <w:r w:rsidRPr="00D6023B">
        <w:rPr>
          <w:b/>
          <w:i/>
        </w:rPr>
        <w:t>GST Law</w:t>
      </w:r>
      <w:r w:rsidRPr="00F4707D">
        <w:t xml:space="preserve"> has the same meaning as in </w:t>
      </w:r>
      <w:r w:rsidRPr="00D6023B">
        <w:rPr>
          <w:i/>
        </w:rPr>
        <w:t>A New Tax System (Goods and Services Tax) Act 1999 (Cth);</w:t>
      </w:r>
    </w:p>
    <w:p w:rsidR="00834EA7" w:rsidRPr="00F4707D" w:rsidRDefault="006607D8">
      <w:pPr>
        <w:pStyle w:val="ClauseText0"/>
      </w:pPr>
      <w:r w:rsidRPr="002E7E74">
        <w:rPr>
          <w:b/>
        </w:rPr>
        <w:t>Intellectual Property Rights</w:t>
      </w:r>
      <w:r w:rsidRPr="00F4707D">
        <w:t xml:space="preserve"> includes all present and future copyright and neighbouring rights, all proprietary rights in relation to inventions (including patents), registered and unregistered trademarks, confidential information (including trade secrets and know how),</w:t>
      </w:r>
      <w:r w:rsidR="00815551" w:rsidRPr="00F4707D">
        <w:t xml:space="preserve"> computer programs, software developments,</w:t>
      </w:r>
      <w:r w:rsidRPr="00F4707D">
        <w:t xml:space="preserve"> registered </w:t>
      </w:r>
      <w:r w:rsidR="00815551" w:rsidRPr="00F4707D">
        <w:t xml:space="preserve">or unregistered </w:t>
      </w:r>
      <w:r w:rsidRPr="00F4707D">
        <w:t>designs, circuit layouts, and all other proprietary rights resulting from intellectual activity in the industrial</w:t>
      </w:r>
      <w:r w:rsidR="00A31E4F">
        <w:t>,</w:t>
      </w:r>
      <w:r w:rsidRPr="00F4707D">
        <w:t xml:space="preserve"> scientific or artistic fields</w:t>
      </w:r>
      <w:r w:rsidR="00834EA7" w:rsidRPr="00F4707D">
        <w:t>;</w:t>
      </w:r>
    </w:p>
    <w:p w:rsidR="00834EA7" w:rsidRPr="00F4707D" w:rsidRDefault="006869AC">
      <w:pPr>
        <w:pStyle w:val="ClauseText0"/>
      </w:pPr>
      <w:r w:rsidRPr="006869AC">
        <w:rPr>
          <w:b/>
        </w:rPr>
        <w:t>Nominated Personnel</w:t>
      </w:r>
      <w:r w:rsidR="00834EA7" w:rsidRPr="00F4707D">
        <w:t xml:space="preserve"> means the employees of the </w:t>
      </w:r>
      <w:r w:rsidR="00085FAC">
        <w:t>Audit Service Provider</w:t>
      </w:r>
      <w:r w:rsidR="00834EA7" w:rsidRPr="00F4707D">
        <w:t xml:space="preserve"> specified in </w:t>
      </w:r>
      <w:r w:rsidR="00723064">
        <w:rPr>
          <w:b/>
        </w:rPr>
        <w:fldChar w:fldCharType="begin"/>
      </w:r>
      <w:r w:rsidR="00723064">
        <w:rPr>
          <w:b/>
        </w:rPr>
        <w:instrText xml:space="preserve"> REF  _Ref367701119  \* MERGEFORMAT </w:instrText>
      </w:r>
      <w:r w:rsidR="00723064">
        <w:rPr>
          <w:b/>
        </w:rPr>
        <w:fldChar w:fldCharType="separate"/>
      </w:r>
      <w:r w:rsidR="00001C24" w:rsidRPr="00921567">
        <w:t>Nominated Personnel</w:t>
      </w:r>
      <w:r w:rsidR="00723064">
        <w:rPr>
          <w:b/>
        </w:rPr>
        <w:fldChar w:fldCharType="end"/>
      </w:r>
      <w:r w:rsidR="006E0958">
        <w:rPr>
          <w:b/>
        </w:rPr>
        <w:t xml:space="preserve"> </w:t>
      </w:r>
      <w:r w:rsidR="0020493F" w:rsidRPr="0020493F">
        <w:rPr>
          <w:b/>
        </w:rPr>
        <w:fldChar w:fldCharType="begin"/>
      </w:r>
      <w:r w:rsidR="0020493F" w:rsidRPr="0020493F">
        <w:rPr>
          <w:b/>
        </w:rPr>
        <w:instrText xml:space="preserve"> REF _Ref367701119 \r \h  \* MERGEFORMAT </w:instrText>
      </w:r>
      <w:r w:rsidR="0020493F" w:rsidRPr="0020493F">
        <w:rPr>
          <w:b/>
        </w:rPr>
      </w:r>
      <w:r w:rsidR="0020493F" w:rsidRPr="0020493F">
        <w:rPr>
          <w:b/>
        </w:rPr>
        <w:fldChar w:fldCharType="separate"/>
      </w:r>
      <w:r w:rsidR="00001C24">
        <w:rPr>
          <w:b/>
        </w:rPr>
        <w:t>Item 8</w:t>
      </w:r>
      <w:r w:rsidR="0020493F" w:rsidRPr="0020493F">
        <w:rPr>
          <w:b/>
        </w:rPr>
        <w:fldChar w:fldCharType="end"/>
      </w:r>
      <w:r w:rsidR="0020493F">
        <w:rPr>
          <w:b/>
        </w:rPr>
        <w:t xml:space="preserve"> </w:t>
      </w:r>
      <w:r w:rsidR="007E2FA6" w:rsidRPr="00F4707D">
        <w:t>of</w:t>
      </w:r>
      <w:r w:rsidR="00DB1EBC" w:rsidRPr="00F4707D">
        <w:t xml:space="preserve"> </w:t>
      </w:r>
      <w:r w:rsidR="00834EA7" w:rsidRPr="006869AC">
        <w:rPr>
          <w:b/>
        </w:rPr>
        <w:t xml:space="preserve">Schedule </w:t>
      </w:r>
      <w:r w:rsidR="00D04F33">
        <w:rPr>
          <w:b/>
        </w:rPr>
        <w:t>1</w:t>
      </w:r>
      <w:r w:rsidR="00834EA7" w:rsidRPr="00F4707D">
        <w:t xml:space="preserve"> or such other persons as may replace those persons pursuant to </w:t>
      </w:r>
      <w:r w:rsidR="00834EA7" w:rsidRPr="006869AC">
        <w:rPr>
          <w:b/>
        </w:rPr>
        <w:t>clause</w:t>
      </w:r>
      <w:r w:rsidR="00D04F33">
        <w:rPr>
          <w:b/>
        </w:rPr>
        <w:t xml:space="preserve"> </w:t>
      </w:r>
      <w:r w:rsidR="00D04F33">
        <w:rPr>
          <w:b/>
        </w:rPr>
        <w:fldChar w:fldCharType="begin"/>
      </w:r>
      <w:r w:rsidR="00D04F33">
        <w:rPr>
          <w:b/>
        </w:rPr>
        <w:instrText xml:space="preserve"> REF _Ref366591012 \r \h </w:instrText>
      </w:r>
      <w:r w:rsidR="00D04F33">
        <w:rPr>
          <w:b/>
        </w:rPr>
      </w:r>
      <w:r w:rsidR="00D04F33">
        <w:rPr>
          <w:b/>
        </w:rPr>
        <w:fldChar w:fldCharType="separate"/>
      </w:r>
      <w:r w:rsidR="00001C24">
        <w:rPr>
          <w:b/>
        </w:rPr>
        <w:t>5.3</w:t>
      </w:r>
      <w:r w:rsidR="00D04F33">
        <w:rPr>
          <w:b/>
        </w:rPr>
        <w:fldChar w:fldCharType="end"/>
      </w:r>
      <w:r w:rsidR="00834EA7" w:rsidRPr="00F4707D">
        <w:t>;</w:t>
      </w:r>
    </w:p>
    <w:p w:rsidR="00CC6958" w:rsidRPr="00F4707D" w:rsidRDefault="00CC6958">
      <w:pPr>
        <w:pStyle w:val="ClauseText0"/>
      </w:pPr>
      <w:r>
        <w:rPr>
          <w:b/>
        </w:rPr>
        <w:t>Phase</w:t>
      </w:r>
      <w:r w:rsidRPr="00F4707D">
        <w:t xml:space="preserve"> means each of the </w:t>
      </w:r>
      <w:r>
        <w:t>milestones or achievements</w:t>
      </w:r>
      <w:r w:rsidRPr="00F4707D">
        <w:t xml:space="preserve"> specified in </w:t>
      </w:r>
      <w:r w:rsidRPr="002E7E74">
        <w:rPr>
          <w:b/>
        </w:rPr>
        <w:t>Column 1</w:t>
      </w:r>
      <w:r w:rsidRPr="00F4707D">
        <w:t xml:space="preserve"> of the Work</w:t>
      </w:r>
      <w:r>
        <w:t xml:space="preserve"> Program</w:t>
      </w:r>
      <w:r w:rsidR="003F6F32">
        <w:t xml:space="preserve"> in </w:t>
      </w:r>
      <w:r w:rsidR="003F6F32">
        <w:rPr>
          <w:b/>
        </w:rPr>
        <w:t>Schedule 3</w:t>
      </w:r>
      <w:r w:rsidR="005579D6">
        <w:rPr>
          <w:b/>
        </w:rPr>
        <w:t xml:space="preserve"> </w:t>
      </w:r>
      <w:r w:rsidR="005579D6" w:rsidRPr="00DA3718">
        <w:t xml:space="preserve">of </w:t>
      </w:r>
      <w:r w:rsidR="00A8346B">
        <w:t xml:space="preserve">an Audit Services </w:t>
      </w:r>
      <w:r w:rsidR="005579D6" w:rsidRPr="00DA3718">
        <w:t>Engagement</w:t>
      </w:r>
      <w:r w:rsidR="005178DC">
        <w:t>;</w:t>
      </w:r>
    </w:p>
    <w:p w:rsidR="006607D8" w:rsidRPr="00F4707D" w:rsidRDefault="006607D8">
      <w:pPr>
        <w:pStyle w:val="ClauseText0"/>
      </w:pPr>
      <w:r w:rsidRPr="006869AC">
        <w:rPr>
          <w:b/>
        </w:rPr>
        <w:t>Pre-Existing Intellectual Property</w:t>
      </w:r>
      <w:r w:rsidRPr="00F4707D">
        <w:t xml:space="preserve"> </w:t>
      </w:r>
      <w:r w:rsidR="007E2FA6" w:rsidRPr="00F4707D">
        <w:t>means any and all Intellectual P</w:t>
      </w:r>
      <w:r w:rsidRPr="00F4707D">
        <w:t xml:space="preserve">roperty Rights </w:t>
      </w:r>
      <w:r w:rsidR="007E2FA6" w:rsidRPr="00F4707D">
        <w:t xml:space="preserve">in any works, items or systems created by or the property of the </w:t>
      </w:r>
      <w:r w:rsidR="00085FAC">
        <w:t>Audit Service Provider</w:t>
      </w:r>
      <w:r w:rsidR="007E2FA6" w:rsidRPr="00F4707D">
        <w:t xml:space="preserve"> prior to the commencement of the provision of the Audit Services</w:t>
      </w:r>
      <w:r w:rsidR="005178DC">
        <w:t>;</w:t>
      </w:r>
    </w:p>
    <w:p w:rsidR="00E97F5F" w:rsidRPr="00F4707D" w:rsidRDefault="00E97F5F">
      <w:pPr>
        <w:pStyle w:val="ClauseText0"/>
      </w:pPr>
      <w:r w:rsidRPr="006869AC">
        <w:rPr>
          <w:b/>
        </w:rPr>
        <w:t>Representative</w:t>
      </w:r>
      <w:r w:rsidRPr="00F4707D">
        <w:t xml:space="preserve"> means the persons nominated by the Auditor-General and the </w:t>
      </w:r>
      <w:r w:rsidR="00085FAC">
        <w:t>Audit Service Provider</w:t>
      </w:r>
      <w:r w:rsidRPr="00F4707D">
        <w:t xml:space="preserve"> at </w:t>
      </w:r>
      <w:r w:rsidR="0020493F" w:rsidRPr="0020493F">
        <w:rPr>
          <w:b/>
        </w:rPr>
        <w:fldChar w:fldCharType="begin"/>
      </w:r>
      <w:r w:rsidR="0020493F" w:rsidRPr="0020493F">
        <w:rPr>
          <w:b/>
        </w:rPr>
        <w:instrText xml:space="preserve"> REF _Ref367700961 \r \h  \* MERGEFORMAT </w:instrText>
      </w:r>
      <w:r w:rsidR="0020493F" w:rsidRPr="0020493F">
        <w:rPr>
          <w:b/>
        </w:rPr>
      </w:r>
      <w:r w:rsidR="0020493F" w:rsidRPr="0020493F">
        <w:rPr>
          <w:b/>
        </w:rPr>
        <w:fldChar w:fldCharType="separate"/>
      </w:r>
      <w:r w:rsidR="00001C24">
        <w:rPr>
          <w:b/>
        </w:rPr>
        <w:t>Item 3</w:t>
      </w:r>
      <w:r w:rsidR="0020493F" w:rsidRPr="0020493F">
        <w:rPr>
          <w:b/>
        </w:rPr>
        <w:fldChar w:fldCharType="end"/>
      </w:r>
      <w:r w:rsidRPr="00F4707D">
        <w:t xml:space="preserve"> of </w:t>
      </w:r>
      <w:r w:rsidR="007923D5">
        <w:rPr>
          <w:b/>
        </w:rPr>
        <w:t>Schedule 1</w:t>
      </w:r>
      <w:r w:rsidRPr="00F4707D">
        <w:t xml:space="preserve"> or such other person as may subsequently be appointed by either party for the purposes of </w:t>
      </w:r>
      <w:r w:rsidRPr="006869AC">
        <w:rPr>
          <w:b/>
        </w:rPr>
        <w:t>clause</w:t>
      </w:r>
      <w:r w:rsidR="00F60B1D">
        <w:rPr>
          <w:b/>
        </w:rPr>
        <w:t xml:space="preserve"> </w:t>
      </w:r>
      <w:r w:rsidR="00F60B1D">
        <w:rPr>
          <w:b/>
        </w:rPr>
        <w:fldChar w:fldCharType="begin"/>
      </w:r>
      <w:r w:rsidR="00F60B1D">
        <w:rPr>
          <w:b/>
        </w:rPr>
        <w:instrText xml:space="preserve"> REF _Ref366589478 \r \h </w:instrText>
      </w:r>
      <w:r w:rsidR="00F60B1D">
        <w:rPr>
          <w:b/>
        </w:rPr>
      </w:r>
      <w:r w:rsidR="00F60B1D">
        <w:rPr>
          <w:b/>
        </w:rPr>
        <w:fldChar w:fldCharType="separate"/>
      </w:r>
      <w:r w:rsidR="00001C24">
        <w:rPr>
          <w:b/>
        </w:rPr>
        <w:t>1.3</w:t>
      </w:r>
      <w:r w:rsidR="00F60B1D">
        <w:rPr>
          <w:b/>
        </w:rPr>
        <w:fldChar w:fldCharType="end"/>
      </w:r>
      <w:r w:rsidRPr="006869AC">
        <w:rPr>
          <w:b/>
        </w:rPr>
        <w:t xml:space="preserve"> </w:t>
      </w:r>
      <w:r w:rsidRPr="00F4707D">
        <w:t>as notified in writing to the other party;</w:t>
      </w:r>
    </w:p>
    <w:p w:rsidR="004F76AE" w:rsidRPr="00F4707D" w:rsidRDefault="004F76AE">
      <w:pPr>
        <w:pStyle w:val="ClauseText0"/>
      </w:pPr>
      <w:r w:rsidRPr="006869AC">
        <w:rPr>
          <w:b/>
        </w:rPr>
        <w:t xml:space="preserve">Request for </w:t>
      </w:r>
      <w:r w:rsidR="00055EA0">
        <w:rPr>
          <w:b/>
        </w:rPr>
        <w:t>Application</w:t>
      </w:r>
      <w:r w:rsidRPr="00F4707D">
        <w:t xml:space="preserve"> means the Auditor-General’s request for </w:t>
      </w:r>
      <w:r w:rsidR="00E255AB">
        <w:t xml:space="preserve">proposals to </w:t>
      </w:r>
      <w:r w:rsidR="00CD3746">
        <w:t xml:space="preserve">join a panel for the </w:t>
      </w:r>
      <w:r w:rsidR="00E255AB">
        <w:t>provi</w:t>
      </w:r>
      <w:r w:rsidR="00CD3746">
        <w:t>sion of</w:t>
      </w:r>
      <w:r w:rsidR="00E255AB">
        <w:t xml:space="preserve"> </w:t>
      </w:r>
      <w:r w:rsidR="006E0958">
        <w:t xml:space="preserve">Financial </w:t>
      </w:r>
      <w:r w:rsidRPr="00F4707D">
        <w:t xml:space="preserve">Audit Services (including the </w:t>
      </w:r>
      <w:r w:rsidR="00084A50" w:rsidRPr="00F4707D">
        <w:t xml:space="preserve">documents listed in </w:t>
      </w:r>
      <w:r w:rsidR="00084A50" w:rsidRPr="00F4707D">
        <w:lastRenderedPageBreak/>
        <w:t xml:space="preserve">clause 2 of Part A of the </w:t>
      </w:r>
      <w:r w:rsidR="00055EA0">
        <w:t>Application</w:t>
      </w:r>
      <w:r w:rsidRPr="00F4707D">
        <w:t>)</w:t>
      </w:r>
      <w:r w:rsidR="007923D5">
        <w:t xml:space="preserve"> a copy of which is included in </w:t>
      </w:r>
      <w:r w:rsidR="007923D5" w:rsidRPr="007923D5">
        <w:rPr>
          <w:b/>
        </w:rPr>
        <w:t>Annexure A</w:t>
      </w:r>
      <w:r w:rsidRPr="00F4707D">
        <w:t>;</w:t>
      </w:r>
    </w:p>
    <w:p w:rsidR="00834EA7" w:rsidRPr="00F4707D" w:rsidRDefault="00834EA7">
      <w:pPr>
        <w:pStyle w:val="ClauseText0"/>
      </w:pPr>
      <w:r w:rsidRPr="00DA3718">
        <w:rPr>
          <w:b/>
        </w:rPr>
        <w:t>Sp</w:t>
      </w:r>
      <w:r w:rsidR="006869AC" w:rsidRPr="00DA3718">
        <w:rPr>
          <w:b/>
        </w:rPr>
        <w:t>ecific Confidential Information</w:t>
      </w:r>
      <w:r w:rsidRPr="00F4707D">
        <w:t xml:space="preserve"> means any information:</w:t>
      </w:r>
    </w:p>
    <w:p w:rsidR="00834EA7" w:rsidRPr="00F4707D" w:rsidRDefault="00834EA7" w:rsidP="00592A32">
      <w:pPr>
        <w:pStyle w:val="Heading4"/>
        <w:numPr>
          <w:ilvl w:val="3"/>
          <w:numId w:val="12"/>
        </w:numPr>
      </w:pPr>
      <w:r w:rsidRPr="00F4707D">
        <w:t xml:space="preserve">relating to the provision of the Audit Services (including information obtained by the </w:t>
      </w:r>
      <w:r w:rsidR="00085FAC">
        <w:t>Audit Service Provider</w:t>
      </w:r>
      <w:r w:rsidRPr="00F4707D">
        <w:t xml:space="preserve"> from a third party);</w:t>
      </w:r>
    </w:p>
    <w:p w:rsidR="00834EA7" w:rsidRPr="00F4707D" w:rsidRDefault="00834EA7" w:rsidP="00592A32">
      <w:pPr>
        <w:pStyle w:val="Heading4"/>
      </w:pPr>
      <w:r w:rsidRPr="00F4707D">
        <w:t xml:space="preserve">obtained or created by the </w:t>
      </w:r>
      <w:r w:rsidR="00085FAC">
        <w:t>Audit Service Provider</w:t>
      </w:r>
      <w:r w:rsidRPr="00F4707D">
        <w:t xml:space="preserve"> or its Associates in the course of providing the Audit Services; and</w:t>
      </w:r>
    </w:p>
    <w:p w:rsidR="00834EA7" w:rsidRPr="00F4707D" w:rsidRDefault="00834EA7" w:rsidP="00592A32">
      <w:pPr>
        <w:pStyle w:val="Heading4"/>
      </w:pPr>
      <w:r w:rsidRPr="00F4707D">
        <w:t xml:space="preserve">the terms of this </w:t>
      </w:r>
      <w:r w:rsidR="001B55BE" w:rsidRPr="00F4707D">
        <w:t>Agreement</w:t>
      </w:r>
      <w:r w:rsidRPr="00F4707D">
        <w:t>;</w:t>
      </w:r>
    </w:p>
    <w:p w:rsidR="007E2FA6" w:rsidRPr="00F4707D" w:rsidRDefault="007E2FA6" w:rsidP="00592A32">
      <w:pPr>
        <w:pStyle w:val="ClauseText0"/>
      </w:pPr>
      <w:r w:rsidRPr="006869AC">
        <w:rPr>
          <w:b/>
        </w:rPr>
        <w:t>Staff Costs</w:t>
      </w:r>
      <w:r w:rsidRPr="00F4707D">
        <w:t xml:space="preserve"> means all group tax, fringe benefits tax, payroll tax, PAYG tax deductions, superannuation contributions, superannuation guarantee charges, workers’ compensation insurance premiums, penalties and any other charges imposed by any government or government authority arising out of or in relation to the provision of the Audit Services through the Nominated Personnel;</w:t>
      </w:r>
    </w:p>
    <w:p w:rsidR="00834EA7" w:rsidRPr="00F4707D" w:rsidRDefault="006869AC" w:rsidP="008C4BD2">
      <w:pPr>
        <w:pStyle w:val="ClauseText0"/>
      </w:pPr>
      <w:r w:rsidRPr="006869AC">
        <w:rPr>
          <w:b/>
        </w:rPr>
        <w:t>State</w:t>
      </w:r>
      <w:r w:rsidR="00834EA7" w:rsidRPr="00F4707D">
        <w:t xml:space="preserve"> means</w:t>
      </w:r>
      <w:r w:rsidR="007E2FA6" w:rsidRPr="00F4707D">
        <w:t xml:space="preserve"> the Crown in right of the State of Victoria;</w:t>
      </w:r>
    </w:p>
    <w:p w:rsidR="00032413" w:rsidRPr="00F4707D" w:rsidRDefault="00032413">
      <w:pPr>
        <w:pStyle w:val="ClauseText0"/>
      </w:pPr>
      <w:r w:rsidRPr="006869AC">
        <w:rPr>
          <w:b/>
        </w:rPr>
        <w:t>Tax Invoice</w:t>
      </w:r>
      <w:r w:rsidRPr="00F4707D">
        <w:t xml:space="preserve"> </w:t>
      </w:r>
      <w:r w:rsidR="00B41701" w:rsidRPr="00F4707D">
        <w:t xml:space="preserve">has the same meaning as in </w:t>
      </w:r>
      <w:r w:rsidR="00B41701" w:rsidRPr="00D6023B">
        <w:rPr>
          <w:i/>
        </w:rPr>
        <w:t>A New Tax System (Goods and Services Tax) Act 1999 (Cth);</w:t>
      </w:r>
    </w:p>
    <w:p w:rsidR="00834EA7" w:rsidRPr="00F4707D" w:rsidRDefault="006869AC">
      <w:pPr>
        <w:pStyle w:val="ClauseText0"/>
      </w:pPr>
      <w:r w:rsidRPr="006869AC">
        <w:rPr>
          <w:b/>
        </w:rPr>
        <w:t>Term</w:t>
      </w:r>
      <w:r w:rsidR="00834EA7" w:rsidRPr="00F4707D">
        <w:t xml:space="preserve"> means the period from the Commencement Date until </w:t>
      </w:r>
      <w:r w:rsidR="007E2FA6" w:rsidRPr="00F4707D">
        <w:t>the Termination Date</w:t>
      </w:r>
      <w:r w:rsidR="00671EA6">
        <w:t xml:space="preserve"> or </w:t>
      </w:r>
      <w:r w:rsidR="007E2FA6" w:rsidRPr="00F4707D">
        <w:t>as varied in accordance with this Agreement</w:t>
      </w:r>
      <w:r w:rsidR="00834EA7" w:rsidRPr="00F4707D">
        <w:t>; and</w:t>
      </w:r>
    </w:p>
    <w:p w:rsidR="00EE3310" w:rsidRDefault="007774BA">
      <w:pPr>
        <w:pStyle w:val="ClauseText0"/>
      </w:pPr>
      <w:r w:rsidRPr="00DA3718">
        <w:rPr>
          <w:b/>
        </w:rPr>
        <w:t>Termination Date</w:t>
      </w:r>
      <w:r w:rsidR="00A87BEF" w:rsidRPr="00F4707D">
        <w:t xml:space="preserve"> means</w:t>
      </w:r>
      <w:r w:rsidR="00EE3310">
        <w:t>:</w:t>
      </w:r>
    </w:p>
    <w:p w:rsidR="007774BA" w:rsidRDefault="00EE3310" w:rsidP="00EE3310">
      <w:pPr>
        <w:pStyle w:val="Heading8"/>
      </w:pPr>
      <w:r>
        <w:t xml:space="preserve">for the initial </w:t>
      </w:r>
      <w:r w:rsidR="00F02D4C">
        <w:t>period</w:t>
      </w:r>
      <w:r>
        <w:t xml:space="preserve">, </w:t>
      </w:r>
      <w:r w:rsidR="00A87BEF" w:rsidRPr="00F4707D">
        <w:t xml:space="preserve">the date specified at </w:t>
      </w:r>
      <w:r w:rsidR="0020493F" w:rsidRPr="00EE3310">
        <w:rPr>
          <w:b/>
        </w:rPr>
        <w:fldChar w:fldCharType="begin"/>
      </w:r>
      <w:r w:rsidR="0020493F" w:rsidRPr="00EE3310">
        <w:rPr>
          <w:b/>
        </w:rPr>
        <w:instrText xml:space="preserve"> REF _Ref367700896 \r \h  \* MERGEFORMAT </w:instrText>
      </w:r>
      <w:r w:rsidR="0020493F" w:rsidRPr="00EE3310">
        <w:rPr>
          <w:b/>
        </w:rPr>
      </w:r>
      <w:r w:rsidR="0020493F" w:rsidRPr="00EE3310">
        <w:rPr>
          <w:b/>
        </w:rPr>
        <w:fldChar w:fldCharType="separate"/>
      </w:r>
      <w:r w:rsidR="00001C24">
        <w:rPr>
          <w:b/>
        </w:rPr>
        <w:t>Item 1</w:t>
      </w:r>
      <w:r w:rsidR="0020493F" w:rsidRPr="00EE3310">
        <w:rPr>
          <w:b/>
        </w:rPr>
        <w:fldChar w:fldCharType="end"/>
      </w:r>
      <w:r w:rsidR="0020493F">
        <w:t xml:space="preserve"> </w:t>
      </w:r>
      <w:r w:rsidR="00A87BEF" w:rsidRPr="00F4707D">
        <w:t xml:space="preserve">of </w:t>
      </w:r>
      <w:r w:rsidR="007923D5" w:rsidRPr="00EE3310">
        <w:rPr>
          <w:b/>
        </w:rPr>
        <w:t>Schedule 1</w:t>
      </w:r>
      <w:r w:rsidR="00A87BEF" w:rsidRPr="00F4707D">
        <w:t>;</w:t>
      </w:r>
      <w:r>
        <w:t xml:space="preserve"> or</w:t>
      </w:r>
    </w:p>
    <w:p w:rsidR="00EE3310" w:rsidRPr="00F4707D" w:rsidRDefault="00EE3310" w:rsidP="00EE3310">
      <w:pPr>
        <w:pStyle w:val="Heading8"/>
      </w:pPr>
      <w:r>
        <w:t xml:space="preserve">for each extension period, the date specified in </w:t>
      </w:r>
      <w:r w:rsidRPr="00EE3310">
        <w:rPr>
          <w:b/>
        </w:rPr>
        <w:fldChar w:fldCharType="begin"/>
      </w:r>
      <w:r w:rsidRPr="00EE3310">
        <w:rPr>
          <w:b/>
        </w:rPr>
        <w:instrText xml:space="preserve"> REF _Ref367701178 \r \h </w:instrText>
      </w:r>
      <w:r>
        <w:rPr>
          <w:b/>
        </w:rPr>
        <w:instrText xml:space="preserve"> \* MERGEFORMAT </w:instrText>
      </w:r>
      <w:r w:rsidRPr="00EE3310">
        <w:rPr>
          <w:b/>
        </w:rPr>
      </w:r>
      <w:r w:rsidRPr="00EE3310">
        <w:rPr>
          <w:b/>
        </w:rPr>
        <w:fldChar w:fldCharType="separate"/>
      </w:r>
      <w:r w:rsidR="00001C24">
        <w:rPr>
          <w:b/>
        </w:rPr>
        <w:t>Item 2</w:t>
      </w:r>
      <w:r w:rsidRPr="00EE3310">
        <w:rPr>
          <w:b/>
        </w:rPr>
        <w:fldChar w:fldCharType="end"/>
      </w:r>
      <w:r>
        <w:t xml:space="preserve"> of </w:t>
      </w:r>
      <w:r w:rsidRPr="00EE3310">
        <w:rPr>
          <w:b/>
        </w:rPr>
        <w:t>Schedule 1</w:t>
      </w:r>
      <w:r>
        <w:t>.</w:t>
      </w:r>
    </w:p>
    <w:p w:rsidR="00834EA7" w:rsidRPr="00F4707D" w:rsidRDefault="006869AC" w:rsidP="00592A32">
      <w:pPr>
        <w:pStyle w:val="ClauseText0"/>
      </w:pPr>
      <w:r w:rsidRPr="006869AC">
        <w:rPr>
          <w:b/>
        </w:rPr>
        <w:t>Work Program</w:t>
      </w:r>
      <w:r w:rsidR="00834EA7" w:rsidRPr="00F4707D">
        <w:t xml:space="preserve"> means the </w:t>
      </w:r>
      <w:r w:rsidR="00E255AB">
        <w:t>Phases</w:t>
      </w:r>
      <w:r w:rsidR="00FC185D" w:rsidRPr="00F4707D">
        <w:t>, Completion D</w:t>
      </w:r>
      <w:r w:rsidR="00834EA7" w:rsidRPr="00F4707D">
        <w:t>ates</w:t>
      </w:r>
      <w:r w:rsidR="00FC185D" w:rsidRPr="00F4707D">
        <w:t xml:space="preserve"> and respective Audit Fees </w:t>
      </w:r>
      <w:r w:rsidR="00F41A86" w:rsidRPr="00F4707D">
        <w:t xml:space="preserve">specified in </w:t>
      </w:r>
      <w:r w:rsidR="00F41A86" w:rsidRPr="006869AC">
        <w:rPr>
          <w:b/>
        </w:rPr>
        <w:t xml:space="preserve">Schedule </w:t>
      </w:r>
      <w:r w:rsidR="00E255AB">
        <w:rPr>
          <w:b/>
        </w:rPr>
        <w:t>3</w:t>
      </w:r>
      <w:r w:rsidR="00BF70F6">
        <w:rPr>
          <w:b/>
        </w:rPr>
        <w:t xml:space="preserve"> </w:t>
      </w:r>
      <w:r w:rsidR="00BF70F6" w:rsidRPr="00DA3718">
        <w:t xml:space="preserve">of </w:t>
      </w:r>
      <w:r w:rsidR="00A8346B">
        <w:t>a</w:t>
      </w:r>
      <w:r w:rsidR="006E0958">
        <w:t xml:space="preserve"> Financial </w:t>
      </w:r>
      <w:r w:rsidR="00A8346B">
        <w:t>Audit Services</w:t>
      </w:r>
      <w:r w:rsidR="00BF70F6" w:rsidRPr="00DA3718">
        <w:t xml:space="preserve"> Engagement</w:t>
      </w:r>
      <w:r w:rsidR="00F41A86" w:rsidRPr="00F4707D">
        <w:t>.</w:t>
      </w:r>
    </w:p>
    <w:p w:rsidR="00834EA7" w:rsidRPr="00F4707D" w:rsidRDefault="007E2FA6" w:rsidP="006869AC">
      <w:pPr>
        <w:pStyle w:val="Heading3"/>
      </w:pPr>
      <w:bookmarkStart w:id="16" w:name="_Toc365386994"/>
      <w:bookmarkStart w:id="17" w:name="_Toc366077447"/>
      <w:bookmarkStart w:id="18" w:name="_Toc398659576"/>
      <w:r w:rsidRPr="00F4707D">
        <w:t>Construction</w:t>
      </w:r>
      <w:bookmarkEnd w:id="16"/>
      <w:bookmarkEnd w:id="17"/>
      <w:bookmarkEnd w:id="18"/>
    </w:p>
    <w:p w:rsidR="00005F54" w:rsidRPr="00F4707D" w:rsidRDefault="00005F54" w:rsidP="00592A32">
      <w:pPr>
        <w:pStyle w:val="ClauseText0"/>
      </w:pPr>
      <w:r w:rsidRPr="00F4707D">
        <w:t xml:space="preserve">Unless expressed to the contrary, in this </w:t>
      </w:r>
      <w:r w:rsidR="001B55BE" w:rsidRPr="00F4707D">
        <w:t>Agreement</w:t>
      </w:r>
      <w:r w:rsidRPr="00F4707D">
        <w:t>:</w:t>
      </w:r>
    </w:p>
    <w:p w:rsidR="00005F54" w:rsidRPr="00F4707D" w:rsidRDefault="00005F54" w:rsidP="00592A32">
      <w:pPr>
        <w:pStyle w:val="Heading4"/>
      </w:pPr>
      <w:r w:rsidRPr="00F4707D">
        <w:t>words in the singular include the plural and vice versa;</w:t>
      </w:r>
    </w:p>
    <w:p w:rsidR="00005F54" w:rsidRPr="00F4707D" w:rsidRDefault="00005F54" w:rsidP="00592A32">
      <w:pPr>
        <w:pStyle w:val="Heading4"/>
      </w:pPr>
      <w:r w:rsidRPr="00F4707D">
        <w:t>any gender includes all genders;</w:t>
      </w:r>
    </w:p>
    <w:p w:rsidR="00005F54" w:rsidRPr="00F4707D" w:rsidRDefault="00005F54" w:rsidP="00592A32">
      <w:pPr>
        <w:pStyle w:val="Heading4"/>
      </w:pPr>
      <w:r w:rsidRPr="00F4707D">
        <w:t>if a word or phrase is defined its other grammatical forms have corresponding meanings;</w:t>
      </w:r>
    </w:p>
    <w:p w:rsidR="00005F54" w:rsidRPr="00F4707D" w:rsidRDefault="00005F54" w:rsidP="00592A32">
      <w:pPr>
        <w:pStyle w:val="Heading4"/>
      </w:pPr>
      <w:r w:rsidRPr="00F4707D">
        <w:t>“includes” means includes without limitation;</w:t>
      </w:r>
    </w:p>
    <w:p w:rsidR="00005F54" w:rsidRPr="00F4707D" w:rsidRDefault="00005F54" w:rsidP="008C4BD2">
      <w:pPr>
        <w:pStyle w:val="Heading4"/>
      </w:pPr>
      <w:r w:rsidRPr="00F4707D">
        <w:t>no rule of construction will apply to a clause to the disadvantage of a party merely because that party put forward the clause or would otherwise benefit from it;</w:t>
      </w:r>
    </w:p>
    <w:p w:rsidR="00005F54" w:rsidRPr="00F4707D" w:rsidRDefault="00005F54">
      <w:pPr>
        <w:pStyle w:val="Heading4"/>
      </w:pPr>
      <w:r w:rsidRPr="00F4707D">
        <w:t xml:space="preserve">headings will be ignored in construing this </w:t>
      </w:r>
      <w:r w:rsidR="001B55BE" w:rsidRPr="00F4707D">
        <w:t>Agreement</w:t>
      </w:r>
      <w:r w:rsidRPr="00F4707D">
        <w:t>;</w:t>
      </w:r>
    </w:p>
    <w:p w:rsidR="00005F54" w:rsidRPr="00F4707D" w:rsidRDefault="00005F54">
      <w:pPr>
        <w:pStyle w:val="Heading4"/>
      </w:pPr>
      <w:r w:rsidRPr="00F4707D">
        <w:t>a reference to:</w:t>
      </w:r>
    </w:p>
    <w:p w:rsidR="00005F54" w:rsidRPr="00F4707D" w:rsidRDefault="00005F54" w:rsidP="00A94FB2">
      <w:pPr>
        <w:pStyle w:val="Heading5"/>
      </w:pPr>
      <w:r w:rsidRPr="00F4707D">
        <w:t>a person includes a partnership, joint venture, unincorporated association, corporation and a government or statutory body or authority;</w:t>
      </w:r>
    </w:p>
    <w:p w:rsidR="00005F54" w:rsidRPr="00F4707D" w:rsidRDefault="00005F54" w:rsidP="00A94FB2">
      <w:pPr>
        <w:pStyle w:val="Heading5"/>
      </w:pPr>
      <w:r w:rsidRPr="00F4707D">
        <w:t xml:space="preserve">a person includes </w:t>
      </w:r>
      <w:r w:rsidR="00F41A86" w:rsidRPr="00F4707D">
        <w:t>the person’s</w:t>
      </w:r>
      <w:r w:rsidRPr="00F4707D">
        <w:t xml:space="preserve"> legal personal representatives, succe</w:t>
      </w:r>
      <w:r w:rsidR="00F41A86" w:rsidRPr="00F4707D">
        <w:t xml:space="preserve">ssors, </w:t>
      </w:r>
      <w:r w:rsidRPr="00F4707D">
        <w:t>assigns</w:t>
      </w:r>
      <w:r w:rsidR="00F41A86" w:rsidRPr="00F4707D">
        <w:t xml:space="preserve"> or persons substituted by novation</w:t>
      </w:r>
      <w:r w:rsidRPr="00F4707D">
        <w:t>;</w:t>
      </w:r>
    </w:p>
    <w:p w:rsidR="00005F54" w:rsidRPr="00F4707D" w:rsidRDefault="00005F54" w:rsidP="00A94FB2">
      <w:pPr>
        <w:pStyle w:val="Heading5"/>
      </w:pPr>
      <w:r w:rsidRPr="00F4707D">
        <w:t xml:space="preserve">any legislation includes subordinate legislation under it and includes that legislation and subordinate legislation as modified or replaced; </w:t>
      </w:r>
    </w:p>
    <w:p w:rsidR="00005F54" w:rsidRPr="00F4707D" w:rsidRDefault="00005F54" w:rsidP="00A94FB2">
      <w:pPr>
        <w:pStyle w:val="Heading5"/>
      </w:pPr>
      <w:r w:rsidRPr="00F4707D">
        <w:lastRenderedPageBreak/>
        <w:t>an obligation includes a warranty or representation and a reference to a failure to comply with an obligation includes a breach of warranty or representation;</w:t>
      </w:r>
    </w:p>
    <w:p w:rsidR="00005F54" w:rsidRPr="00F4707D" w:rsidRDefault="00005F54" w:rsidP="00A94FB2">
      <w:pPr>
        <w:pStyle w:val="Heading5"/>
      </w:pPr>
      <w:r w:rsidRPr="00F4707D">
        <w:t xml:space="preserve">a party or parties is a reference to the Auditor-General and the </w:t>
      </w:r>
      <w:r w:rsidR="00085FAC">
        <w:t>Audit Service Provider</w:t>
      </w:r>
      <w:r w:rsidRPr="00F4707D">
        <w:t xml:space="preserve"> (as the case requires);</w:t>
      </w:r>
    </w:p>
    <w:p w:rsidR="00005F54" w:rsidRPr="00F4707D" w:rsidRDefault="00005F54" w:rsidP="00A94FB2">
      <w:pPr>
        <w:pStyle w:val="Heading5"/>
      </w:pPr>
      <w:r w:rsidRPr="00F4707D">
        <w:t>“$” and “dollar” is a reference to the lawful currency of Australia; and</w:t>
      </w:r>
    </w:p>
    <w:p w:rsidR="00005F54" w:rsidRPr="00F4707D" w:rsidRDefault="00005F54" w:rsidP="00A94FB2">
      <w:pPr>
        <w:pStyle w:val="Heading5"/>
      </w:pPr>
      <w:r w:rsidRPr="00F4707D">
        <w:t>a right includes a remedy, discretion, authority or power;</w:t>
      </w:r>
    </w:p>
    <w:p w:rsidR="00005F54" w:rsidRPr="00F4707D" w:rsidRDefault="00005F54" w:rsidP="00592A32">
      <w:pPr>
        <w:pStyle w:val="Heading4"/>
      </w:pPr>
      <w:r w:rsidRPr="00F4707D">
        <w:t xml:space="preserve">if the date on or by which any act must be done under this </w:t>
      </w:r>
      <w:r w:rsidR="001B55BE" w:rsidRPr="00F4707D">
        <w:t>Agreement</w:t>
      </w:r>
      <w:r w:rsidRPr="00F4707D">
        <w:t xml:space="preserve"> is not a Business Day, the act must be done on or by the next Business Day;</w:t>
      </w:r>
    </w:p>
    <w:p w:rsidR="00005F54" w:rsidRPr="00F4707D" w:rsidRDefault="00005F54" w:rsidP="00592A32">
      <w:pPr>
        <w:pStyle w:val="Heading4"/>
      </w:pPr>
      <w:r w:rsidRPr="00F4707D">
        <w:t>where time is to be calculated by reference to a day or event, that day or the day of that event is excluded; and</w:t>
      </w:r>
    </w:p>
    <w:p w:rsidR="007E2FA6" w:rsidRPr="00F4707D" w:rsidRDefault="00005F54" w:rsidP="00592A32">
      <w:pPr>
        <w:pStyle w:val="Heading4"/>
      </w:pPr>
      <w:r w:rsidRPr="00F4707D">
        <w:t>any obligation of two or more persons will bind them separately and together.</w:t>
      </w:r>
    </w:p>
    <w:p w:rsidR="00645B3F" w:rsidRPr="00921567" w:rsidRDefault="00CA467D" w:rsidP="00D017E8">
      <w:pPr>
        <w:pStyle w:val="Heading3"/>
      </w:pPr>
      <w:bookmarkStart w:id="19" w:name="_Toc366077448"/>
      <w:bookmarkStart w:id="20" w:name="_Ref366589478"/>
      <w:bookmarkStart w:id="21" w:name="_Toc398659577"/>
      <w:r w:rsidRPr="00921567">
        <w:t>Parties’ Representatives</w:t>
      </w:r>
      <w:bookmarkEnd w:id="19"/>
      <w:bookmarkEnd w:id="20"/>
      <w:bookmarkEnd w:id="21"/>
    </w:p>
    <w:p w:rsidR="00645B3F" w:rsidRPr="00921567" w:rsidRDefault="00CA467D" w:rsidP="00592A32">
      <w:pPr>
        <w:pStyle w:val="ClauseText0"/>
      </w:pPr>
      <w:r w:rsidRPr="00921567">
        <w:t xml:space="preserve">For the purposes of ensuring a productive and efficient relationship between the Auditor-General and the </w:t>
      </w:r>
      <w:r w:rsidR="00085FAC">
        <w:t>Audit Service Provider</w:t>
      </w:r>
      <w:r w:rsidRPr="00921567">
        <w:t xml:space="preserve">, each of the Auditor-General and the </w:t>
      </w:r>
      <w:r w:rsidR="00085FAC">
        <w:t>Audit Service Provider</w:t>
      </w:r>
      <w:r w:rsidRPr="00921567">
        <w:t xml:space="preserve"> nominates the persons specified in </w:t>
      </w:r>
      <w:r w:rsidR="0020493F" w:rsidRPr="0020493F">
        <w:rPr>
          <w:b/>
        </w:rPr>
        <w:fldChar w:fldCharType="begin"/>
      </w:r>
      <w:r w:rsidR="0020493F" w:rsidRPr="0020493F">
        <w:rPr>
          <w:b/>
        </w:rPr>
        <w:instrText xml:space="preserve"> REF _Ref367701160 \r \h  \* MERGEFORMAT </w:instrText>
      </w:r>
      <w:r w:rsidR="0020493F" w:rsidRPr="0020493F">
        <w:rPr>
          <w:b/>
        </w:rPr>
      </w:r>
      <w:r w:rsidR="0020493F" w:rsidRPr="0020493F">
        <w:rPr>
          <w:b/>
        </w:rPr>
        <w:fldChar w:fldCharType="separate"/>
      </w:r>
      <w:r w:rsidR="00001C24">
        <w:rPr>
          <w:b/>
        </w:rPr>
        <w:t>Item 3</w:t>
      </w:r>
      <w:r w:rsidR="0020493F" w:rsidRPr="0020493F">
        <w:rPr>
          <w:b/>
        </w:rPr>
        <w:fldChar w:fldCharType="end"/>
      </w:r>
      <w:r w:rsidR="0020493F">
        <w:rPr>
          <w:b/>
        </w:rPr>
        <w:t xml:space="preserve"> </w:t>
      </w:r>
      <w:r w:rsidRPr="00921567">
        <w:t xml:space="preserve">of </w:t>
      </w:r>
      <w:r w:rsidRPr="00F60B1D">
        <w:rPr>
          <w:b/>
        </w:rPr>
        <w:t xml:space="preserve">Schedule </w:t>
      </w:r>
      <w:r w:rsidR="00DA69C9">
        <w:rPr>
          <w:b/>
        </w:rPr>
        <w:t>1</w:t>
      </w:r>
      <w:r w:rsidRPr="00921567">
        <w:t xml:space="preserve"> as their respective representatives in relation to all queries, consents, approvals, complaints and disputes required or arising under or in connection with this Agreement.</w:t>
      </w:r>
    </w:p>
    <w:p w:rsidR="00601353" w:rsidRPr="00921567" w:rsidRDefault="00223545" w:rsidP="002310D6">
      <w:pPr>
        <w:pStyle w:val="Heading2"/>
      </w:pPr>
      <w:bookmarkStart w:id="22" w:name="_Toc365386996"/>
      <w:bookmarkStart w:id="23" w:name="_Toc366077449"/>
      <w:bookmarkStart w:id="24" w:name="_Toc398659578"/>
      <w:r>
        <w:t>Appointment</w:t>
      </w:r>
      <w:r w:rsidRPr="00921567">
        <w:t xml:space="preserve"> </w:t>
      </w:r>
      <w:r w:rsidR="00601353" w:rsidRPr="00921567">
        <w:t xml:space="preserve">of </w:t>
      </w:r>
      <w:r w:rsidR="006E0958">
        <w:t xml:space="preserve">Financial </w:t>
      </w:r>
      <w:r w:rsidR="00085FAC">
        <w:t>Audit Service Provider</w:t>
      </w:r>
      <w:bookmarkEnd w:id="22"/>
      <w:bookmarkEnd w:id="23"/>
      <w:bookmarkEnd w:id="24"/>
    </w:p>
    <w:p w:rsidR="00247557" w:rsidRPr="00921567" w:rsidRDefault="00247557" w:rsidP="00D017E8">
      <w:pPr>
        <w:pStyle w:val="Heading3"/>
      </w:pPr>
      <w:bookmarkStart w:id="25" w:name="_Toc398538170"/>
      <w:bookmarkStart w:id="26" w:name="_Toc398545420"/>
      <w:bookmarkStart w:id="27" w:name="_Toc398545548"/>
      <w:bookmarkStart w:id="28" w:name="_Toc398538171"/>
      <w:bookmarkStart w:id="29" w:name="_Toc398545421"/>
      <w:bookmarkStart w:id="30" w:name="_Toc398545549"/>
      <w:bookmarkStart w:id="31" w:name="_Toc398538172"/>
      <w:bookmarkStart w:id="32" w:name="_Toc398545422"/>
      <w:bookmarkStart w:id="33" w:name="_Toc398545550"/>
      <w:bookmarkStart w:id="34" w:name="_Toc398538173"/>
      <w:bookmarkStart w:id="35" w:name="_Toc398545423"/>
      <w:bookmarkStart w:id="36" w:name="_Toc398545551"/>
      <w:bookmarkStart w:id="37" w:name="_Toc398538174"/>
      <w:bookmarkStart w:id="38" w:name="_Toc398545424"/>
      <w:bookmarkStart w:id="39" w:name="_Toc398545552"/>
      <w:bookmarkStart w:id="40" w:name="_Toc366077451"/>
      <w:bookmarkStart w:id="41" w:name="_Ref366592425"/>
      <w:bookmarkStart w:id="42" w:name="_Toc398659579"/>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921567">
        <w:t>Term</w:t>
      </w:r>
      <w:r w:rsidR="00123F1F" w:rsidRPr="00921567">
        <w:t xml:space="preserve"> of </w:t>
      </w:r>
      <w:bookmarkEnd w:id="40"/>
      <w:bookmarkEnd w:id="41"/>
      <w:r w:rsidR="00D93815">
        <w:t>Agreement</w:t>
      </w:r>
      <w:bookmarkEnd w:id="42"/>
    </w:p>
    <w:p w:rsidR="00123F1F" w:rsidRPr="00D14F90" w:rsidRDefault="00223545" w:rsidP="00592A32">
      <w:pPr>
        <w:pStyle w:val="ClauseText0"/>
      </w:pPr>
      <w:r>
        <w:t xml:space="preserve">This agreement commences on the Commencement Date and, unless terminated earlier in accordance with </w:t>
      </w:r>
      <w:r w:rsidR="00D14F90" w:rsidRPr="00F60B1D">
        <w:rPr>
          <w:b/>
        </w:rPr>
        <w:t>clause</w:t>
      </w:r>
      <w:r w:rsidR="00D14F90">
        <w:rPr>
          <w:b/>
        </w:rPr>
        <w:t xml:space="preserve"> </w:t>
      </w:r>
      <w:r w:rsidR="00A8346B">
        <w:rPr>
          <w:b/>
        </w:rPr>
        <w:t>1</w:t>
      </w:r>
      <w:r w:rsidR="00B36E94">
        <w:rPr>
          <w:b/>
        </w:rPr>
        <w:t>2</w:t>
      </w:r>
      <w:r w:rsidR="00D14F90">
        <w:t>, will end on the Termination Date</w:t>
      </w:r>
    </w:p>
    <w:p w:rsidR="00247557" w:rsidRPr="00921567" w:rsidRDefault="00247557" w:rsidP="008C4BD2">
      <w:pPr>
        <w:pStyle w:val="ClauseText0"/>
      </w:pPr>
      <w:r w:rsidRPr="00921567">
        <w:t xml:space="preserve">The Auditor-General may elect, by notice in writing to the </w:t>
      </w:r>
      <w:r w:rsidR="006E0958">
        <w:t xml:space="preserve">Financial </w:t>
      </w:r>
      <w:r w:rsidR="00085FAC">
        <w:t>Audit Service Provider</w:t>
      </w:r>
      <w:r w:rsidRPr="00921567">
        <w:t xml:space="preserve"> not later than </w:t>
      </w:r>
      <w:r w:rsidRPr="000D27E6">
        <w:t>two months</w:t>
      </w:r>
      <w:r w:rsidRPr="00921567">
        <w:t xml:space="preserve"> prior to</w:t>
      </w:r>
      <w:r w:rsidR="00F02D4C">
        <w:t xml:space="preserve"> </w:t>
      </w:r>
      <w:r w:rsidRPr="00921567">
        <w:t xml:space="preserve">the </w:t>
      </w:r>
      <w:r w:rsidR="00F02D4C">
        <w:t>Termination Date</w:t>
      </w:r>
      <w:r w:rsidRPr="00921567">
        <w:t xml:space="preserve">, to extend the Term of this Agreement for one or more further periods, as set out in </w:t>
      </w:r>
      <w:r w:rsidR="0020493F" w:rsidRPr="0020493F">
        <w:rPr>
          <w:b/>
        </w:rPr>
        <w:fldChar w:fldCharType="begin"/>
      </w:r>
      <w:r w:rsidR="0020493F" w:rsidRPr="0020493F">
        <w:rPr>
          <w:b/>
        </w:rPr>
        <w:instrText xml:space="preserve"> REF _Ref367701178 \r \h  \* MERGEFORMAT </w:instrText>
      </w:r>
      <w:r w:rsidR="0020493F" w:rsidRPr="0020493F">
        <w:rPr>
          <w:b/>
        </w:rPr>
      </w:r>
      <w:r w:rsidR="0020493F" w:rsidRPr="0020493F">
        <w:rPr>
          <w:b/>
        </w:rPr>
        <w:fldChar w:fldCharType="separate"/>
      </w:r>
      <w:r w:rsidR="00001C24">
        <w:rPr>
          <w:b/>
        </w:rPr>
        <w:t>Item 2</w:t>
      </w:r>
      <w:r w:rsidR="0020493F" w:rsidRPr="0020493F">
        <w:rPr>
          <w:b/>
        </w:rPr>
        <w:fldChar w:fldCharType="end"/>
      </w:r>
      <w:r w:rsidR="0020493F">
        <w:rPr>
          <w:b/>
        </w:rPr>
        <w:t xml:space="preserve"> </w:t>
      </w:r>
      <w:r w:rsidRPr="00921567">
        <w:t xml:space="preserve">of </w:t>
      </w:r>
      <w:r w:rsidR="000D27E6">
        <w:rPr>
          <w:b/>
        </w:rPr>
        <w:t>Schedule 1</w:t>
      </w:r>
      <w:r w:rsidRPr="00921567">
        <w:t>.</w:t>
      </w:r>
    </w:p>
    <w:p w:rsidR="00247557" w:rsidRDefault="00123F1F">
      <w:pPr>
        <w:pStyle w:val="ClauseText0"/>
      </w:pPr>
      <w:r w:rsidRPr="00921567">
        <w:t>Any such further period or period</w:t>
      </w:r>
      <w:r w:rsidR="00247557" w:rsidRPr="00921567">
        <w:t xml:space="preserve">s will be on the same terms and conditions as this Agreement (excluding, in respect of the final further period, this </w:t>
      </w:r>
      <w:r w:rsidR="00247557" w:rsidRPr="000D27E6">
        <w:rPr>
          <w:b/>
        </w:rPr>
        <w:t xml:space="preserve">clause </w:t>
      </w:r>
      <w:r w:rsidR="00223545">
        <w:rPr>
          <w:b/>
        </w:rPr>
        <w:fldChar w:fldCharType="begin"/>
      </w:r>
      <w:r w:rsidR="00223545">
        <w:rPr>
          <w:b/>
        </w:rPr>
        <w:instrText xml:space="preserve"> REF  _Ref366592425 \h \r </w:instrText>
      </w:r>
      <w:r w:rsidR="00223545">
        <w:rPr>
          <w:b/>
        </w:rPr>
      </w:r>
      <w:r w:rsidR="00223545">
        <w:rPr>
          <w:b/>
        </w:rPr>
        <w:fldChar w:fldCharType="separate"/>
      </w:r>
      <w:r w:rsidR="00001C24">
        <w:rPr>
          <w:b/>
        </w:rPr>
        <w:t>2.1</w:t>
      </w:r>
      <w:r w:rsidR="00223545">
        <w:rPr>
          <w:b/>
        </w:rPr>
        <w:fldChar w:fldCharType="end"/>
      </w:r>
      <w:r w:rsidR="007B0440" w:rsidRPr="00921567">
        <w:t xml:space="preserve"> and incorporating, where necessary, any amendments to th</w:t>
      </w:r>
      <w:r w:rsidR="00E255AB">
        <w:t>is Agreement</w:t>
      </w:r>
      <w:r w:rsidR="00247557" w:rsidRPr="00921567">
        <w:t>).</w:t>
      </w:r>
    </w:p>
    <w:p w:rsidR="00D14F90" w:rsidRDefault="00D14F90" w:rsidP="00D14F90">
      <w:pPr>
        <w:pStyle w:val="Heading3"/>
      </w:pPr>
      <w:bookmarkStart w:id="43" w:name="_Toc233718564"/>
      <w:bookmarkStart w:id="44" w:name="_Ref129676538"/>
      <w:bookmarkStart w:id="45" w:name="_Ref129676482"/>
      <w:bookmarkStart w:id="46" w:name="_Ref129676463"/>
      <w:bookmarkStart w:id="47" w:name="_Ref129674363"/>
      <w:bookmarkStart w:id="48" w:name="_Ref129674313"/>
      <w:bookmarkStart w:id="49" w:name="_Ref129674185"/>
      <w:bookmarkStart w:id="50" w:name="_Ref129674171"/>
      <w:bookmarkStart w:id="51" w:name="_Toc103681486"/>
      <w:bookmarkStart w:id="52" w:name="_Toc103681171"/>
      <w:bookmarkStart w:id="53" w:name="_Toc398659580"/>
      <w:r w:rsidRPr="00D14F90">
        <w:t xml:space="preserve">Request for </w:t>
      </w:r>
      <w:bookmarkEnd w:id="43"/>
      <w:bookmarkEnd w:id="44"/>
      <w:bookmarkEnd w:id="45"/>
      <w:bookmarkEnd w:id="46"/>
      <w:bookmarkEnd w:id="47"/>
      <w:bookmarkEnd w:id="48"/>
      <w:bookmarkEnd w:id="49"/>
      <w:bookmarkEnd w:id="50"/>
      <w:bookmarkEnd w:id="51"/>
      <w:bookmarkEnd w:id="52"/>
      <w:r>
        <w:t>Audit Services</w:t>
      </w:r>
      <w:bookmarkEnd w:id="53"/>
    </w:p>
    <w:p w:rsidR="00D14F90" w:rsidRPr="00D14F90" w:rsidRDefault="00D14F90" w:rsidP="00D14F90">
      <w:pPr>
        <w:pStyle w:val="Heading4"/>
        <w:tabs>
          <w:tab w:val="clear" w:pos="1418"/>
        </w:tabs>
      </w:pPr>
      <w:r w:rsidRPr="00D14F90">
        <w:t xml:space="preserve">During the Term, </w:t>
      </w:r>
      <w:r>
        <w:t>the Auditor-General</w:t>
      </w:r>
      <w:r w:rsidR="00A8346B">
        <w:t xml:space="preserve"> </w:t>
      </w:r>
      <w:r w:rsidRPr="00D14F90">
        <w:t xml:space="preserve">may request the </w:t>
      </w:r>
      <w:r>
        <w:t xml:space="preserve">Audit </w:t>
      </w:r>
      <w:r w:rsidRPr="00D14F90">
        <w:t xml:space="preserve">Service Provider to provide a </w:t>
      </w:r>
      <w:r>
        <w:t>q</w:t>
      </w:r>
      <w:r w:rsidRPr="00D14F90">
        <w:t xml:space="preserve">uote by submitting to the </w:t>
      </w:r>
      <w:r>
        <w:t xml:space="preserve">Audit </w:t>
      </w:r>
      <w:r w:rsidRPr="00D14F90">
        <w:t>Service Provider, a Request for Quot</w:t>
      </w:r>
      <w:r w:rsidR="00A8346B">
        <w:t>ation</w:t>
      </w:r>
      <w:r w:rsidRPr="00D14F90">
        <w:t>.</w:t>
      </w:r>
    </w:p>
    <w:p w:rsidR="00D14F90" w:rsidRPr="00D14F90" w:rsidRDefault="00D14F90" w:rsidP="00D14F90">
      <w:pPr>
        <w:pStyle w:val="Heading4"/>
        <w:tabs>
          <w:tab w:val="clear" w:pos="1418"/>
        </w:tabs>
      </w:pPr>
      <w:bookmarkStart w:id="54" w:name="_Ref129674314"/>
      <w:r w:rsidRPr="00D14F90">
        <w:t>A Request for Quot</w:t>
      </w:r>
      <w:r w:rsidR="00A8346B">
        <w:t>ation</w:t>
      </w:r>
      <w:r w:rsidRPr="00D14F90">
        <w:t xml:space="preserve"> must:</w:t>
      </w:r>
      <w:bookmarkEnd w:id="54"/>
    </w:p>
    <w:p w:rsidR="00D14F90" w:rsidRPr="00D14F90" w:rsidRDefault="00D14F90" w:rsidP="00D14F90">
      <w:pPr>
        <w:pStyle w:val="Heading5"/>
        <w:tabs>
          <w:tab w:val="clear" w:pos="1985"/>
        </w:tabs>
      </w:pPr>
      <w:r w:rsidRPr="00D14F90">
        <w:t xml:space="preserve">detail the Audit Services required by </w:t>
      </w:r>
      <w:r w:rsidR="00A8346B">
        <w:t>the Auditor-General</w:t>
      </w:r>
      <w:r w:rsidRPr="00D14F90">
        <w:t xml:space="preserve">, together with any applicable deadlines or milestones relevant to the performance of the </w:t>
      </w:r>
      <w:r>
        <w:t xml:space="preserve">Audit </w:t>
      </w:r>
      <w:r w:rsidRPr="00D14F90">
        <w:t>Services; and</w:t>
      </w:r>
    </w:p>
    <w:p w:rsidR="00A8346B" w:rsidRDefault="00D14F90" w:rsidP="00D14F90">
      <w:pPr>
        <w:pStyle w:val="Heading5"/>
        <w:tabs>
          <w:tab w:val="clear" w:pos="1985"/>
        </w:tabs>
      </w:pPr>
      <w:bookmarkStart w:id="55" w:name="_Ref129674316"/>
      <w:r w:rsidRPr="00D14F90">
        <w:t xml:space="preserve">request the </w:t>
      </w:r>
      <w:r>
        <w:t xml:space="preserve">Audit </w:t>
      </w:r>
      <w:r w:rsidRPr="00D14F90">
        <w:t xml:space="preserve">Service Provider to provide to </w:t>
      </w:r>
      <w:r w:rsidR="00A8346B">
        <w:t xml:space="preserve">the Auditor-General </w:t>
      </w:r>
      <w:r w:rsidRPr="00D14F90">
        <w:t xml:space="preserve">within </w:t>
      </w:r>
      <w:r w:rsidR="00F9158F">
        <w:t>15</w:t>
      </w:r>
      <w:r w:rsidR="00F9158F" w:rsidRPr="00D14F90">
        <w:t xml:space="preserve"> </w:t>
      </w:r>
      <w:r w:rsidRPr="00D14F90">
        <w:t xml:space="preserve">Business Days a written </w:t>
      </w:r>
      <w:r>
        <w:t>q</w:t>
      </w:r>
      <w:r w:rsidRPr="00D14F90">
        <w:t xml:space="preserve">uote in respect of the provision of those </w:t>
      </w:r>
      <w:r>
        <w:t xml:space="preserve">Audit </w:t>
      </w:r>
      <w:r w:rsidR="00A8346B">
        <w:t>Services.</w:t>
      </w:r>
    </w:p>
    <w:p w:rsidR="00D14F90" w:rsidRPr="00D14F90" w:rsidRDefault="00A8346B" w:rsidP="00DA3718">
      <w:pPr>
        <w:pStyle w:val="Heading4"/>
        <w:tabs>
          <w:tab w:val="clear" w:pos="1418"/>
        </w:tabs>
      </w:pPr>
      <w:r>
        <w:t>The</w:t>
      </w:r>
      <w:r w:rsidR="00D14F90" w:rsidRPr="00D14F90">
        <w:t xml:space="preserve"> </w:t>
      </w:r>
      <w:r w:rsidR="00D14F90">
        <w:t>q</w:t>
      </w:r>
      <w:r w:rsidR="00D14F90" w:rsidRPr="00D14F90">
        <w:t>uote</w:t>
      </w:r>
      <w:r>
        <w:t xml:space="preserve"> is</w:t>
      </w:r>
      <w:r w:rsidR="00D14F90" w:rsidRPr="00D14F90">
        <w:t xml:space="preserve"> to specify the total amount payable by </w:t>
      </w:r>
      <w:r>
        <w:t xml:space="preserve">the Auditor-General </w:t>
      </w:r>
      <w:r w:rsidR="00D14F90" w:rsidRPr="00D14F90">
        <w:t xml:space="preserve">for the provision of the required </w:t>
      </w:r>
      <w:r>
        <w:t xml:space="preserve">Audit </w:t>
      </w:r>
      <w:r w:rsidR="00D14F90" w:rsidRPr="00D14F90">
        <w:t xml:space="preserve">Services together with an itemisation of the </w:t>
      </w:r>
      <w:r>
        <w:t>Audit</w:t>
      </w:r>
      <w:r w:rsidR="00D14F90" w:rsidRPr="00D14F90">
        <w:t xml:space="preserve"> Fees together with estimated labour, comprising that amount.</w:t>
      </w:r>
      <w:bookmarkEnd w:id="55"/>
    </w:p>
    <w:p w:rsidR="00D14F90" w:rsidRPr="005568C9" w:rsidRDefault="005568C9" w:rsidP="00DA3718">
      <w:pPr>
        <w:pStyle w:val="Heading4"/>
        <w:tabs>
          <w:tab w:val="clear" w:pos="1418"/>
        </w:tabs>
      </w:pPr>
      <w:bookmarkStart w:id="56" w:name="_Ref129674187"/>
      <w:r>
        <w:lastRenderedPageBreak/>
        <w:t xml:space="preserve">If </w:t>
      </w:r>
      <w:r w:rsidR="00A8346B">
        <w:t xml:space="preserve">the Auditor-General </w:t>
      </w:r>
      <w:r>
        <w:t>accepts a q</w:t>
      </w:r>
      <w:r w:rsidR="00D14F90" w:rsidRPr="005568C9">
        <w:t xml:space="preserve">uote provided under clause </w:t>
      </w:r>
      <w:r w:rsidR="00A8346B">
        <w:t>2.2</w:t>
      </w:r>
      <w:r>
        <w:fldChar w:fldCharType="begin"/>
      </w:r>
      <w:r>
        <w:instrText xml:space="preserve"> REF  _Ref129676461 \h \n  \* MERGEFORMAT </w:instrText>
      </w:r>
      <w:r>
        <w:fldChar w:fldCharType="end"/>
      </w:r>
      <w:r w:rsidR="00D14F90" w:rsidRPr="005568C9">
        <w:fldChar w:fldCharType="begin"/>
      </w:r>
      <w:r w:rsidR="00D14F90" w:rsidRPr="005568C9">
        <w:instrText xml:space="preserve"> REF _Ref129674314 \n \h  \* MERGEFORMAT </w:instrText>
      </w:r>
      <w:r w:rsidR="00D14F90" w:rsidRPr="005568C9">
        <w:fldChar w:fldCharType="separate"/>
      </w:r>
      <w:r w:rsidR="00001C24">
        <w:t>(b)</w:t>
      </w:r>
      <w:r w:rsidR="00D14F90" w:rsidRPr="005568C9">
        <w:fldChar w:fldCharType="end"/>
      </w:r>
      <w:r w:rsidR="00D14F90" w:rsidRPr="005568C9">
        <w:fldChar w:fldCharType="begin"/>
      </w:r>
      <w:r w:rsidR="00D14F90" w:rsidRPr="005568C9">
        <w:instrText xml:space="preserve"> REF _Ref129674316 \n \h  \* MERGEFORMAT </w:instrText>
      </w:r>
      <w:r w:rsidR="00D14F90" w:rsidRPr="005568C9">
        <w:fldChar w:fldCharType="separate"/>
      </w:r>
      <w:r w:rsidR="00001C24">
        <w:t>(ii)</w:t>
      </w:r>
      <w:r w:rsidR="00D14F90" w:rsidRPr="005568C9">
        <w:fldChar w:fldCharType="end"/>
      </w:r>
      <w:bookmarkEnd w:id="56"/>
      <w:r>
        <w:t xml:space="preserve">, </w:t>
      </w:r>
      <w:r w:rsidR="00A8346B">
        <w:t xml:space="preserve">the Auditor-General </w:t>
      </w:r>
      <w:r w:rsidR="00D14F90" w:rsidRPr="005568C9">
        <w:t xml:space="preserve">will issue </w:t>
      </w:r>
      <w:r>
        <w:t>a Letter of Engagement</w:t>
      </w:r>
      <w:r w:rsidR="00D14F90" w:rsidRPr="005568C9">
        <w:t xml:space="preserve"> in relation to the required </w:t>
      </w:r>
      <w:r>
        <w:t xml:space="preserve">Audit </w:t>
      </w:r>
      <w:r w:rsidR="00D14F90" w:rsidRPr="005568C9">
        <w:t xml:space="preserve">Services, </w:t>
      </w:r>
      <w:r>
        <w:t xml:space="preserve">the Letter of Engagement is </w:t>
      </w:r>
      <w:r w:rsidR="00D14F90" w:rsidRPr="005568C9">
        <w:t xml:space="preserve">to specify, as a minimum, the identity of </w:t>
      </w:r>
      <w:r w:rsidR="00A8346B">
        <w:t>the Auditor-General’s Representative</w:t>
      </w:r>
      <w:r>
        <w:t>,</w:t>
      </w:r>
      <w:r w:rsidR="00D14F90" w:rsidRPr="005568C9">
        <w:t xml:space="preserve"> </w:t>
      </w:r>
      <w:r>
        <w:t>a</w:t>
      </w:r>
      <w:r w:rsidR="00D14F90" w:rsidRPr="005568C9">
        <w:t xml:space="preserve"> </w:t>
      </w:r>
      <w:r>
        <w:t xml:space="preserve">purchase </w:t>
      </w:r>
      <w:r w:rsidR="00D14F90" w:rsidRPr="005568C9">
        <w:t xml:space="preserve">order number, the </w:t>
      </w:r>
      <w:r>
        <w:t xml:space="preserve">Audit </w:t>
      </w:r>
      <w:r w:rsidR="00D14F90" w:rsidRPr="005568C9">
        <w:t>Serv</w:t>
      </w:r>
      <w:r>
        <w:t>ice Provider’s details and q</w:t>
      </w:r>
      <w:r w:rsidR="00D14F90" w:rsidRPr="005568C9">
        <w:t xml:space="preserve">uote number and </w:t>
      </w:r>
      <w:r w:rsidRPr="005568C9">
        <w:t xml:space="preserve">details </w:t>
      </w:r>
      <w:r>
        <w:t xml:space="preserve">of </w:t>
      </w:r>
      <w:r w:rsidR="00D14F90" w:rsidRPr="005568C9">
        <w:t xml:space="preserve">the relevant </w:t>
      </w:r>
      <w:r>
        <w:t>Audit Services.</w:t>
      </w:r>
    </w:p>
    <w:p w:rsidR="00D14F90" w:rsidRPr="00DA3718" w:rsidRDefault="00D14F90" w:rsidP="00DA3718">
      <w:pPr>
        <w:pStyle w:val="Heading3"/>
      </w:pPr>
      <w:bookmarkStart w:id="57" w:name="_Toc233718565"/>
      <w:bookmarkStart w:id="58" w:name="_Toc103681487"/>
      <w:bookmarkStart w:id="59" w:name="_Toc103681172"/>
      <w:bookmarkStart w:id="60" w:name="_Toc398659581"/>
      <w:r w:rsidRPr="00DA3718">
        <w:t xml:space="preserve">Formation of </w:t>
      </w:r>
      <w:bookmarkEnd w:id="57"/>
      <w:bookmarkEnd w:id="58"/>
      <w:bookmarkEnd w:id="59"/>
      <w:r w:rsidR="005568C9">
        <w:t>Audit Services Engagement</w:t>
      </w:r>
      <w:bookmarkEnd w:id="60"/>
    </w:p>
    <w:p w:rsidR="00D14F90" w:rsidRPr="00DA3718" w:rsidRDefault="00D14F90" w:rsidP="00DA3718">
      <w:pPr>
        <w:pStyle w:val="Heading4"/>
        <w:tabs>
          <w:tab w:val="clear" w:pos="1418"/>
        </w:tabs>
      </w:pPr>
      <w:r w:rsidRPr="00DA3718">
        <w:t>A</w:t>
      </w:r>
      <w:r w:rsidR="005568C9">
        <w:t>n Audit Services Engagement</w:t>
      </w:r>
      <w:r w:rsidRPr="00DA3718">
        <w:t xml:space="preserve"> will be formed upon the </w:t>
      </w:r>
      <w:r w:rsidR="005568C9">
        <w:t>signing of the Letter of Engagement</w:t>
      </w:r>
      <w:r w:rsidRPr="00DA3718">
        <w:t xml:space="preserve">. A </w:t>
      </w:r>
      <w:r w:rsidR="005568C9">
        <w:t>q</w:t>
      </w:r>
      <w:r w:rsidRPr="00DA3718">
        <w:t xml:space="preserve">uote will not be binding on the </w:t>
      </w:r>
      <w:r w:rsidR="005568C9">
        <w:t xml:space="preserve">Audit </w:t>
      </w:r>
      <w:r w:rsidRPr="00DA3718">
        <w:t xml:space="preserve">Service Provider or VAGO until such time as </w:t>
      </w:r>
      <w:r w:rsidR="005568C9">
        <w:t>an Audit Services Engagement</w:t>
      </w:r>
      <w:r w:rsidRPr="00DA3718">
        <w:t xml:space="preserve"> has been formed.</w:t>
      </w:r>
    </w:p>
    <w:p w:rsidR="00D14F90" w:rsidRPr="00DA3718" w:rsidRDefault="00D14F90" w:rsidP="00DA3718">
      <w:pPr>
        <w:pStyle w:val="Heading4"/>
        <w:tabs>
          <w:tab w:val="clear" w:pos="1418"/>
        </w:tabs>
      </w:pPr>
      <w:r w:rsidRPr="00DA3718">
        <w:t>A</w:t>
      </w:r>
      <w:r w:rsidR="005568C9">
        <w:t>n Audit Services Engagement</w:t>
      </w:r>
      <w:r w:rsidRPr="00DA3718">
        <w:t xml:space="preserve"> will consist of:</w:t>
      </w:r>
    </w:p>
    <w:p w:rsidR="00D14F90" w:rsidRPr="00DA3718" w:rsidRDefault="00D14F90" w:rsidP="00DA3718">
      <w:pPr>
        <w:pStyle w:val="Heading5"/>
        <w:tabs>
          <w:tab w:val="clear" w:pos="1985"/>
        </w:tabs>
      </w:pPr>
      <w:r w:rsidRPr="00DA3718">
        <w:t xml:space="preserve">the terms of this Agreement (other than clauses </w:t>
      </w:r>
      <w:r w:rsidR="00A8346B">
        <w:t xml:space="preserve">2, 4, 11, 12.1, 12.2, 12.3, 12.6, 12.7, 12.8, 12.9, 12.10, 12.11, </w:t>
      </w:r>
      <w:r w:rsidR="0004337B">
        <w:t xml:space="preserve">Schedule 1 Items 1, 2, 3, 5, 9, Schedule 3 </w:t>
      </w:r>
      <w:r w:rsidRPr="005568C9">
        <w:t xml:space="preserve">and with such consequential changes as are necessary to reflect the formation of the relevant </w:t>
      </w:r>
      <w:r w:rsidR="005568C9">
        <w:t>Audit Services Engagement</w:t>
      </w:r>
      <w:r w:rsidRPr="00DA3718">
        <w:t xml:space="preserve"> in such manner);</w:t>
      </w:r>
    </w:p>
    <w:p w:rsidR="00D14F90" w:rsidRPr="005568C9" w:rsidRDefault="00D14F90" w:rsidP="00DA3718">
      <w:pPr>
        <w:pStyle w:val="Heading5"/>
        <w:tabs>
          <w:tab w:val="clear" w:pos="1985"/>
        </w:tabs>
      </w:pPr>
      <w:r w:rsidRPr="00DA3718">
        <w:t>the Request for Quot</w:t>
      </w:r>
      <w:r w:rsidR="0004337B">
        <w:t>ation</w:t>
      </w:r>
      <w:r w:rsidRPr="00DA3718">
        <w:t xml:space="preserve"> </w:t>
      </w:r>
      <w:r w:rsidR="005568C9" w:rsidRPr="005568C9">
        <w:t xml:space="preserve">and the </w:t>
      </w:r>
      <w:r w:rsidR="005568C9">
        <w:t>q</w:t>
      </w:r>
      <w:r w:rsidRPr="005568C9">
        <w:t>uote provided in r</w:t>
      </w:r>
      <w:r w:rsidR="0004337B">
        <w:t>esponse to the Request for Quotation</w:t>
      </w:r>
      <w:r w:rsidRPr="005568C9">
        <w:t xml:space="preserve">; </w:t>
      </w:r>
    </w:p>
    <w:p w:rsidR="00D14F90" w:rsidRPr="005568C9" w:rsidRDefault="00D14F90" w:rsidP="00DA3718">
      <w:pPr>
        <w:pStyle w:val="Heading5"/>
        <w:tabs>
          <w:tab w:val="clear" w:pos="1985"/>
        </w:tabs>
      </w:pPr>
      <w:r w:rsidRPr="005568C9">
        <w:t>the Purchase Order; and</w:t>
      </w:r>
    </w:p>
    <w:p w:rsidR="00D14F90" w:rsidRPr="00DA3718" w:rsidRDefault="00D14F90" w:rsidP="00DA3718">
      <w:pPr>
        <w:pStyle w:val="Heading5"/>
        <w:tabs>
          <w:tab w:val="clear" w:pos="1985"/>
        </w:tabs>
      </w:pPr>
      <w:r w:rsidRPr="005568C9">
        <w:t xml:space="preserve">any other document that is expressly incorporated as part of the </w:t>
      </w:r>
      <w:r w:rsidR="005568C9">
        <w:t>Audit Services Engagement</w:t>
      </w:r>
      <w:r w:rsidRPr="005568C9">
        <w:t xml:space="preserve"> under </w:t>
      </w:r>
      <w:r w:rsidR="005568C9" w:rsidRPr="005568C9">
        <w:t xml:space="preserve">clauses </w:t>
      </w:r>
      <w:r w:rsidR="005568C9">
        <w:t>2</w:t>
      </w:r>
      <w:r w:rsidRPr="00DA3718">
        <w:t>.</w:t>
      </w:r>
      <w:r w:rsidR="005568C9">
        <w:t>3</w:t>
      </w:r>
      <w:r w:rsidRPr="005568C9">
        <w:t xml:space="preserve">(b)(i), </w:t>
      </w:r>
      <w:r w:rsidR="005568C9">
        <w:t>2</w:t>
      </w:r>
      <w:r w:rsidRPr="00DA3718">
        <w:t>.</w:t>
      </w:r>
      <w:r w:rsidR="005568C9">
        <w:t>3</w:t>
      </w:r>
      <w:r w:rsidRPr="005568C9">
        <w:t xml:space="preserve">(b)(ii) or </w:t>
      </w:r>
      <w:r w:rsidR="005568C9">
        <w:t>2</w:t>
      </w:r>
      <w:r w:rsidRPr="005568C9">
        <w:t>.</w:t>
      </w:r>
      <w:r w:rsidR="005568C9">
        <w:t>3</w:t>
      </w:r>
      <w:r w:rsidRPr="00DA3718">
        <w:t>(b)(iii) above.</w:t>
      </w:r>
    </w:p>
    <w:p w:rsidR="00D14F90" w:rsidRPr="00DA3718" w:rsidRDefault="00D14F90" w:rsidP="00DA3718">
      <w:pPr>
        <w:pStyle w:val="Heading4"/>
        <w:tabs>
          <w:tab w:val="clear" w:pos="1418"/>
        </w:tabs>
      </w:pPr>
      <w:r w:rsidRPr="00DA3718">
        <w:t xml:space="preserve">The </w:t>
      </w:r>
      <w:r w:rsidR="0004337B">
        <w:t xml:space="preserve">Audit </w:t>
      </w:r>
      <w:r w:rsidRPr="00DA3718">
        <w:t xml:space="preserve">Service Provider must provide the </w:t>
      </w:r>
      <w:r w:rsidR="0004337B">
        <w:t xml:space="preserve">Audit </w:t>
      </w:r>
      <w:r w:rsidRPr="00DA3718">
        <w:t>Services the subject of a</w:t>
      </w:r>
      <w:r w:rsidR="0004337B">
        <w:t>n</w:t>
      </w:r>
      <w:r w:rsidRPr="00DA3718">
        <w:t xml:space="preserve"> </w:t>
      </w:r>
      <w:r w:rsidR="0004337B">
        <w:t>Audit Services Engagement</w:t>
      </w:r>
      <w:r w:rsidRPr="00DA3718">
        <w:t xml:space="preserve"> in accordance with the </w:t>
      </w:r>
      <w:r w:rsidR="0004337B">
        <w:t>General Performance Standards</w:t>
      </w:r>
      <w:r w:rsidRPr="00DA3718">
        <w:t xml:space="preserve"> and otherwise in accordance with this Agreement and the requirements of the relevant </w:t>
      </w:r>
      <w:r w:rsidR="0004337B">
        <w:t>Audit Services Engagement</w:t>
      </w:r>
      <w:r w:rsidRPr="00DA3718">
        <w:t>.</w:t>
      </w:r>
    </w:p>
    <w:p w:rsidR="00D14F90" w:rsidRPr="00DA3718" w:rsidRDefault="00D14F90" w:rsidP="00DA3718">
      <w:pPr>
        <w:pStyle w:val="Heading3"/>
      </w:pPr>
      <w:bookmarkStart w:id="61" w:name="_Toc233718566"/>
      <w:bookmarkStart w:id="62" w:name="_Toc103681488"/>
      <w:bookmarkStart w:id="63" w:name="_Toc103681173"/>
      <w:bookmarkStart w:id="64" w:name="_Toc398659582"/>
      <w:r w:rsidRPr="00DA3718">
        <w:t>Inconsistency</w:t>
      </w:r>
      <w:bookmarkEnd w:id="61"/>
      <w:bookmarkEnd w:id="62"/>
      <w:bookmarkEnd w:id="63"/>
      <w:bookmarkEnd w:id="64"/>
    </w:p>
    <w:p w:rsidR="00D14F90" w:rsidRPr="00DA3718" w:rsidRDefault="00D14F90" w:rsidP="00DA3718">
      <w:pPr>
        <w:pStyle w:val="ClauseText0"/>
      </w:pPr>
      <w:r w:rsidRPr="00DA3718">
        <w:t xml:space="preserve">Where there is any inconsistency between the provisions of this Agreement and any </w:t>
      </w:r>
      <w:r w:rsidR="005568C9">
        <w:t>Audit Services Engagement</w:t>
      </w:r>
      <w:r w:rsidRPr="00DA3718">
        <w:t>, the provisions of this Agreement will prevail to the extent of that inconsistency.</w:t>
      </w:r>
    </w:p>
    <w:p w:rsidR="00287818" w:rsidRPr="00921567" w:rsidRDefault="00287818" w:rsidP="002310D6">
      <w:pPr>
        <w:pStyle w:val="Heading2"/>
      </w:pPr>
      <w:bookmarkStart w:id="65" w:name="_Toc398538179"/>
      <w:bookmarkStart w:id="66" w:name="_Toc398545429"/>
      <w:bookmarkStart w:id="67" w:name="_Toc398545557"/>
      <w:bookmarkStart w:id="68" w:name="_Toc366077452"/>
      <w:bookmarkStart w:id="69" w:name="_Toc398659583"/>
      <w:bookmarkEnd w:id="65"/>
      <w:bookmarkEnd w:id="66"/>
      <w:bookmarkEnd w:id="67"/>
      <w:r w:rsidRPr="00921567">
        <w:t xml:space="preserve">Obligations of the </w:t>
      </w:r>
      <w:r w:rsidR="00085FAC">
        <w:t>Audit Service Provider</w:t>
      </w:r>
      <w:bookmarkEnd w:id="68"/>
      <w:bookmarkEnd w:id="69"/>
    </w:p>
    <w:p w:rsidR="00287818" w:rsidRPr="00921567" w:rsidRDefault="00287818" w:rsidP="00D017E8">
      <w:pPr>
        <w:pStyle w:val="Heading3"/>
      </w:pPr>
      <w:bookmarkStart w:id="70" w:name="_Toc179359233"/>
      <w:bookmarkStart w:id="71" w:name="_Toc179359952"/>
      <w:bookmarkStart w:id="72" w:name="_Toc350943203"/>
      <w:bookmarkStart w:id="73" w:name="_Toc366077453"/>
      <w:bookmarkStart w:id="74" w:name="_Toc398659584"/>
      <w:bookmarkStart w:id="75" w:name="_Toc523658717"/>
      <w:r w:rsidRPr="00921567">
        <w:t xml:space="preserve">Warranty as </w:t>
      </w:r>
      <w:r w:rsidRPr="004B10CA">
        <w:t xml:space="preserve">to </w:t>
      </w:r>
      <w:bookmarkEnd w:id="70"/>
      <w:bookmarkEnd w:id="71"/>
      <w:bookmarkEnd w:id="72"/>
      <w:bookmarkEnd w:id="73"/>
      <w:bookmarkEnd w:id="74"/>
      <w:r w:rsidR="00D6023B">
        <w:t>Application</w:t>
      </w:r>
    </w:p>
    <w:p w:rsidR="00287818" w:rsidRPr="00921567" w:rsidRDefault="00287818" w:rsidP="00592A32">
      <w:pPr>
        <w:pStyle w:val="ClauseText0"/>
      </w:pPr>
      <w:r w:rsidRPr="00921567">
        <w:t xml:space="preserve">The </w:t>
      </w:r>
      <w:r w:rsidR="00085FAC">
        <w:t>Audit Service Provider</w:t>
      </w:r>
      <w:r w:rsidRPr="00921567">
        <w:t xml:space="preserve"> warrants that all information contained </w:t>
      </w:r>
      <w:r w:rsidRPr="004B10CA">
        <w:t xml:space="preserve">in the </w:t>
      </w:r>
      <w:r w:rsidR="00D6023B">
        <w:t>Application</w:t>
      </w:r>
      <w:r w:rsidRPr="00921567">
        <w:t xml:space="preserve"> is correct including where applicable the information concerning the business structure, reliability and viability of the </w:t>
      </w:r>
      <w:r w:rsidR="00085FAC">
        <w:t>Audit Service Provider</w:t>
      </w:r>
      <w:r w:rsidRPr="00921567">
        <w:t xml:space="preserve">, the experience and expertise of the </w:t>
      </w:r>
      <w:r w:rsidR="00085FAC">
        <w:t>Audit Service Provider</w:t>
      </w:r>
      <w:r w:rsidRPr="00921567">
        <w:t xml:space="preserve"> and the Nominated Personnel, the </w:t>
      </w:r>
      <w:r w:rsidR="00085FAC">
        <w:t>Audit Service Provider</w:t>
      </w:r>
      <w:r w:rsidRPr="00921567">
        <w:t xml:space="preserve">’s insurance cover and the </w:t>
      </w:r>
      <w:r w:rsidR="00085FAC">
        <w:t>Audit Service Provider</w:t>
      </w:r>
      <w:r w:rsidRPr="00921567">
        <w:t>’s establishment and maintenance of quality assurance arrangements.</w:t>
      </w:r>
    </w:p>
    <w:p w:rsidR="00287818" w:rsidRPr="00921567" w:rsidRDefault="00287818" w:rsidP="00D017E8">
      <w:pPr>
        <w:pStyle w:val="Heading3"/>
      </w:pPr>
      <w:bookmarkStart w:id="76" w:name="_Toc179359234"/>
      <w:bookmarkStart w:id="77" w:name="_Toc179359953"/>
      <w:bookmarkStart w:id="78" w:name="_Toc350943204"/>
      <w:bookmarkStart w:id="79" w:name="_Ref366051583"/>
      <w:bookmarkStart w:id="80" w:name="_Ref366051593"/>
      <w:bookmarkStart w:id="81" w:name="_Toc366077454"/>
      <w:bookmarkStart w:id="82" w:name="_Ref366589434"/>
      <w:bookmarkStart w:id="83" w:name="_Ref366592551"/>
      <w:bookmarkStart w:id="84" w:name="_Ref366593630"/>
      <w:bookmarkStart w:id="85" w:name="_Ref367707018"/>
      <w:bookmarkStart w:id="86" w:name="_Toc398659585"/>
      <w:bookmarkEnd w:id="75"/>
      <w:r w:rsidRPr="00921567">
        <w:t>Required Standards</w:t>
      </w:r>
      <w:bookmarkEnd w:id="76"/>
      <w:bookmarkEnd w:id="77"/>
      <w:bookmarkEnd w:id="78"/>
      <w:bookmarkEnd w:id="79"/>
      <w:bookmarkEnd w:id="80"/>
      <w:bookmarkEnd w:id="81"/>
      <w:bookmarkEnd w:id="82"/>
      <w:bookmarkEnd w:id="83"/>
      <w:bookmarkEnd w:id="84"/>
      <w:bookmarkEnd w:id="85"/>
      <w:bookmarkEnd w:id="86"/>
    </w:p>
    <w:p w:rsidR="00287818" w:rsidRPr="00921567" w:rsidRDefault="00287818" w:rsidP="00592A32">
      <w:pPr>
        <w:pStyle w:val="ClauseText0"/>
      </w:pPr>
      <w:r w:rsidRPr="00921567">
        <w:t xml:space="preserve">The </w:t>
      </w:r>
      <w:r w:rsidR="00085FAC">
        <w:t>Audit Service Provider</w:t>
      </w:r>
      <w:r w:rsidRPr="00921567">
        <w:t xml:space="preserve"> will provide the Audit Services in accordance with:</w:t>
      </w:r>
    </w:p>
    <w:p w:rsidR="00287818" w:rsidRPr="00921567" w:rsidRDefault="00287818" w:rsidP="00592A32">
      <w:pPr>
        <w:pStyle w:val="Heading4"/>
      </w:pPr>
      <w:r w:rsidRPr="00921567">
        <w:t>the requirements of the Act and all applicable laws;</w:t>
      </w:r>
    </w:p>
    <w:p w:rsidR="0083492F" w:rsidRPr="00921567" w:rsidRDefault="0083492F" w:rsidP="00592A32">
      <w:pPr>
        <w:pStyle w:val="Heading4"/>
      </w:pPr>
      <w:r w:rsidRPr="00921567">
        <w:t xml:space="preserve">any reasonable </w:t>
      </w:r>
      <w:r w:rsidR="0003377A">
        <w:t xml:space="preserve">lawful </w:t>
      </w:r>
      <w:r w:rsidRPr="00921567">
        <w:t xml:space="preserve">direction of the </w:t>
      </w:r>
      <w:r w:rsidR="00CA467D" w:rsidRPr="00921567">
        <w:t xml:space="preserve">Auditor-General or the </w:t>
      </w:r>
      <w:r w:rsidRPr="00921567">
        <w:t>Auditor-General’s Representative;</w:t>
      </w:r>
    </w:p>
    <w:p w:rsidR="0083492F" w:rsidRPr="00921567" w:rsidRDefault="0083492F" w:rsidP="00592A32">
      <w:pPr>
        <w:pStyle w:val="Heading4"/>
      </w:pPr>
      <w:r w:rsidRPr="00921567">
        <w:t>the Financial Audit Policy Manual;</w:t>
      </w:r>
    </w:p>
    <w:p w:rsidR="0083492F" w:rsidRPr="00CC6958" w:rsidRDefault="00CC6958" w:rsidP="00592A32">
      <w:pPr>
        <w:pStyle w:val="Heading4"/>
      </w:pPr>
      <w:r w:rsidRPr="00C418B2">
        <w:t>the Work Program</w:t>
      </w:r>
      <w:r w:rsidR="0083492F" w:rsidRPr="00CC6958">
        <w:t>;</w:t>
      </w:r>
    </w:p>
    <w:p w:rsidR="0083492F" w:rsidRPr="00CC6958" w:rsidRDefault="00CC6958" w:rsidP="00592A32">
      <w:pPr>
        <w:pStyle w:val="Heading4"/>
      </w:pPr>
      <w:r w:rsidRPr="00921567">
        <w:lastRenderedPageBreak/>
        <w:t xml:space="preserve">the </w:t>
      </w:r>
      <w:r w:rsidRPr="00CC6958">
        <w:t xml:space="preserve">General </w:t>
      </w:r>
      <w:r w:rsidRPr="00A81BC1">
        <w:t>Performance Standards</w:t>
      </w:r>
      <w:r w:rsidR="0083492F" w:rsidRPr="00CC6958">
        <w:t xml:space="preserve">; </w:t>
      </w:r>
    </w:p>
    <w:p w:rsidR="00287818" w:rsidRPr="00921567" w:rsidRDefault="00A85264" w:rsidP="00592A32">
      <w:pPr>
        <w:pStyle w:val="Heading4"/>
      </w:pPr>
      <w:r>
        <w:t>any</w:t>
      </w:r>
      <w:r w:rsidR="00287818" w:rsidRPr="00921567">
        <w:t xml:space="preserve"> representations made by the </w:t>
      </w:r>
      <w:r w:rsidR="00085FAC">
        <w:t>Audit Service Provider</w:t>
      </w:r>
      <w:r w:rsidR="00287818" w:rsidRPr="00921567">
        <w:t xml:space="preserve"> as to the provision of the Audit Services in the </w:t>
      </w:r>
      <w:r w:rsidR="00055EA0">
        <w:t>Application</w:t>
      </w:r>
      <w:r>
        <w:t xml:space="preserve"> Documents</w:t>
      </w:r>
      <w:r w:rsidR="00287818" w:rsidRPr="00921567">
        <w:t>.</w:t>
      </w:r>
    </w:p>
    <w:p w:rsidR="00287818" w:rsidRPr="00921567" w:rsidRDefault="00287818" w:rsidP="008C4BD2">
      <w:pPr>
        <w:pStyle w:val="ClauseText0"/>
      </w:pPr>
      <w:bookmarkStart w:id="87" w:name="_Toc523658724"/>
      <w:r w:rsidRPr="00921567">
        <w:t xml:space="preserve">In the event of any inconsistency between the requirements in </w:t>
      </w:r>
      <w:r w:rsidRPr="004B10CA">
        <w:rPr>
          <w:b/>
        </w:rPr>
        <w:t>clauses (a) to (f)</w:t>
      </w:r>
      <w:r w:rsidRPr="00921567">
        <w:t xml:space="preserve">, the requirements of </w:t>
      </w:r>
      <w:r w:rsidRPr="004B10CA">
        <w:rPr>
          <w:b/>
        </w:rPr>
        <w:t>clauses (a) to (f)</w:t>
      </w:r>
      <w:r w:rsidRPr="00921567">
        <w:t xml:space="preserve"> will prevail in that order.</w:t>
      </w:r>
      <w:bookmarkEnd w:id="87"/>
    </w:p>
    <w:p w:rsidR="00287818" w:rsidRPr="00921567" w:rsidRDefault="00A94BB6" w:rsidP="00D017E8">
      <w:pPr>
        <w:pStyle w:val="Heading3"/>
      </w:pPr>
      <w:bookmarkStart w:id="88" w:name="_Toc366077455"/>
      <w:bookmarkStart w:id="89" w:name="_Toc398659586"/>
      <w:r w:rsidRPr="00921567">
        <w:t>Good Faith</w:t>
      </w:r>
      <w:bookmarkEnd w:id="88"/>
      <w:bookmarkEnd w:id="89"/>
    </w:p>
    <w:p w:rsidR="00A94BB6" w:rsidRPr="00921567" w:rsidRDefault="00A94BB6" w:rsidP="00592A32">
      <w:pPr>
        <w:pStyle w:val="ClauseText0"/>
      </w:pPr>
      <w:r w:rsidRPr="00921567">
        <w:t xml:space="preserve">During the </w:t>
      </w:r>
      <w:r w:rsidR="0065249F">
        <w:t xml:space="preserve">Term </w:t>
      </w:r>
      <w:r w:rsidRPr="00921567">
        <w:t xml:space="preserve">the </w:t>
      </w:r>
      <w:r w:rsidR="00085FAC">
        <w:t>Audit Service Provider</w:t>
      </w:r>
      <w:r w:rsidRPr="00921567">
        <w:t xml:space="preserve"> will not and will ensure that the Nominated Personnel do not intentionally do anything which is or may be harmful to or adversely affect the interests of the Auditor-General in discharging the Auditor-General’s obligations under the Act.</w:t>
      </w:r>
    </w:p>
    <w:p w:rsidR="00A81006" w:rsidRPr="00921567" w:rsidRDefault="00A81006" w:rsidP="00D017E8">
      <w:pPr>
        <w:pStyle w:val="Heading3"/>
      </w:pPr>
      <w:bookmarkStart w:id="90" w:name="_Toc366077456"/>
      <w:bookmarkStart w:id="91" w:name="_Toc398659587"/>
      <w:r w:rsidRPr="00921567">
        <w:t>Specific Delegations</w:t>
      </w:r>
      <w:bookmarkEnd w:id="90"/>
      <w:bookmarkEnd w:id="91"/>
    </w:p>
    <w:p w:rsidR="00A81006" w:rsidRPr="00921567" w:rsidRDefault="00A81006" w:rsidP="00592A32">
      <w:pPr>
        <w:pStyle w:val="ClauseText0"/>
      </w:pPr>
      <w:r w:rsidRPr="00921567">
        <w:t xml:space="preserve">The </w:t>
      </w:r>
      <w:r w:rsidR="00085FAC">
        <w:t>Audit Service Provider</w:t>
      </w:r>
      <w:r w:rsidRPr="00921567">
        <w:t xml:space="preserve"> must obtain and comply with the prior written authority of the Auditor-General before exercising any power under section 11</w:t>
      </w:r>
      <w:r w:rsidR="00CC6958">
        <w:t>(1)</w:t>
      </w:r>
      <w:r w:rsidRPr="00921567">
        <w:t xml:space="preserve"> of the Act.</w:t>
      </w:r>
    </w:p>
    <w:p w:rsidR="00A81006" w:rsidRPr="00921567" w:rsidRDefault="00A81006" w:rsidP="00D017E8">
      <w:pPr>
        <w:pStyle w:val="Heading3"/>
      </w:pPr>
      <w:bookmarkStart w:id="92" w:name="_Toc366077457"/>
      <w:bookmarkStart w:id="93" w:name="_Toc398659588"/>
      <w:r w:rsidRPr="00921567">
        <w:t>Reporting to the Auditor-General</w:t>
      </w:r>
      <w:bookmarkEnd w:id="92"/>
      <w:bookmarkEnd w:id="93"/>
    </w:p>
    <w:p w:rsidR="00A81006" w:rsidRPr="00921567" w:rsidRDefault="00A81006" w:rsidP="00592A32">
      <w:pPr>
        <w:pStyle w:val="ClauseText0"/>
      </w:pPr>
      <w:r w:rsidRPr="00921567">
        <w:t xml:space="preserve">The </w:t>
      </w:r>
      <w:r w:rsidR="00085FAC">
        <w:t>Audit Service Provider</w:t>
      </w:r>
      <w:r w:rsidRPr="00921567">
        <w:t xml:space="preserve"> will:</w:t>
      </w:r>
    </w:p>
    <w:p w:rsidR="00A81006" w:rsidRPr="00921567" w:rsidRDefault="00A81006" w:rsidP="00592A32">
      <w:pPr>
        <w:pStyle w:val="Heading4"/>
      </w:pPr>
      <w:r w:rsidRPr="00921567">
        <w:t xml:space="preserve">track, monitor and report to the Auditor-General on the performance of the </w:t>
      </w:r>
      <w:r w:rsidR="00085FAC">
        <w:t>Audit Service Provider</w:t>
      </w:r>
      <w:r w:rsidRPr="00921567">
        <w:t xml:space="preserve"> against the </w:t>
      </w:r>
      <w:r w:rsidR="00D26121">
        <w:t xml:space="preserve">requirements of </w:t>
      </w:r>
      <w:r w:rsidR="00D26121" w:rsidRPr="0065249F">
        <w:rPr>
          <w:b/>
        </w:rPr>
        <w:t xml:space="preserve">clause </w:t>
      </w:r>
      <w:r w:rsidR="0065249F" w:rsidRPr="0065249F">
        <w:rPr>
          <w:b/>
        </w:rPr>
        <w:fldChar w:fldCharType="begin"/>
      </w:r>
      <w:r w:rsidR="0065249F" w:rsidRPr="0065249F">
        <w:rPr>
          <w:b/>
        </w:rPr>
        <w:instrText xml:space="preserve"> REF _Ref366592551 \r \h </w:instrText>
      </w:r>
      <w:r w:rsidR="0065249F">
        <w:rPr>
          <w:b/>
        </w:rPr>
        <w:instrText xml:space="preserve"> \* MERGEFORMAT </w:instrText>
      </w:r>
      <w:r w:rsidR="0065249F" w:rsidRPr="0065249F">
        <w:rPr>
          <w:b/>
        </w:rPr>
      </w:r>
      <w:r w:rsidR="0065249F" w:rsidRPr="0065249F">
        <w:rPr>
          <w:b/>
        </w:rPr>
        <w:fldChar w:fldCharType="separate"/>
      </w:r>
      <w:r w:rsidR="00001C24">
        <w:rPr>
          <w:b/>
        </w:rPr>
        <w:t>3.2</w:t>
      </w:r>
      <w:r w:rsidR="0065249F" w:rsidRPr="0065249F">
        <w:rPr>
          <w:b/>
        </w:rPr>
        <w:fldChar w:fldCharType="end"/>
      </w:r>
      <w:r w:rsidRPr="00921567">
        <w:t xml:space="preserve"> </w:t>
      </w:r>
      <w:r w:rsidR="002540C8" w:rsidRPr="00921567">
        <w:t xml:space="preserve">at </w:t>
      </w:r>
      <w:r w:rsidR="002540C8" w:rsidRPr="0065249F">
        <w:t>each Completion Date</w:t>
      </w:r>
      <w:r w:rsidRPr="00921567">
        <w:t>;</w:t>
      </w:r>
    </w:p>
    <w:p w:rsidR="00DF209E" w:rsidRPr="00921567" w:rsidRDefault="00CC6958" w:rsidP="00592A32">
      <w:pPr>
        <w:pStyle w:val="Heading4"/>
      </w:pPr>
      <w:r>
        <w:t>comply with all reporting requirements specified in the Financial Audit Policy Manual, as amended from time to time</w:t>
      </w:r>
      <w:r w:rsidR="005178DC">
        <w:t>;</w:t>
      </w:r>
    </w:p>
    <w:p w:rsidR="00A81006" w:rsidRPr="00921567" w:rsidRDefault="00A81006" w:rsidP="00592A32">
      <w:pPr>
        <w:pStyle w:val="Heading4"/>
      </w:pPr>
      <w:r w:rsidRPr="00921567">
        <w:t>provide periodic written reports on the progress of the Audit Services at any time nominated by the Auditor-General;</w:t>
      </w:r>
    </w:p>
    <w:p w:rsidR="00A81006" w:rsidRPr="00921567" w:rsidRDefault="00A81006" w:rsidP="00592A32">
      <w:pPr>
        <w:pStyle w:val="Heading4"/>
      </w:pPr>
      <w:r w:rsidRPr="00921567">
        <w:t xml:space="preserve">permit and facilitate the Auditor-General to enquire of, confer with or counsel the </w:t>
      </w:r>
      <w:r w:rsidR="00085FAC">
        <w:t>Audit Service Provider</w:t>
      </w:r>
      <w:r w:rsidRPr="00921567">
        <w:t xml:space="preserve"> or the Nominated Personnel in the performance of the Audit Services; </w:t>
      </w:r>
    </w:p>
    <w:p w:rsidR="00A81006" w:rsidRPr="00921567" w:rsidRDefault="00A81006" w:rsidP="00592A32">
      <w:pPr>
        <w:pStyle w:val="Heading4"/>
      </w:pPr>
      <w:r w:rsidRPr="00921567">
        <w:t xml:space="preserve">promptly report to the </w:t>
      </w:r>
      <w:r w:rsidR="00CA467D" w:rsidRPr="00921567">
        <w:t>Auditor-General</w:t>
      </w:r>
      <w:r w:rsidRPr="00921567">
        <w:t>, such additional information as the Auditor-General may reasonably require, or as to which the Auditor-General should properly be informed, in relation to the Audit Services; and</w:t>
      </w:r>
    </w:p>
    <w:p w:rsidR="00A81006" w:rsidRPr="00921567" w:rsidRDefault="00A81006" w:rsidP="008C4BD2">
      <w:pPr>
        <w:pStyle w:val="Heading4"/>
      </w:pPr>
      <w:bookmarkStart w:id="94" w:name="_Ref366594419"/>
      <w:r w:rsidRPr="00921567">
        <w:t xml:space="preserve">provide a copy of the most recent report prepared </w:t>
      </w:r>
      <w:r w:rsidR="00195C8E">
        <w:t xml:space="preserve">pursuant to </w:t>
      </w:r>
      <w:r w:rsidRPr="00921567">
        <w:t xml:space="preserve">clause </w:t>
      </w:r>
      <w:r w:rsidR="00F870E8">
        <w:t>117</w:t>
      </w:r>
      <w:r w:rsidRPr="00921567">
        <w:t xml:space="preserve"> of Australian Professional Ethics Standard 320 </w:t>
      </w:r>
      <w:r w:rsidR="00195C8E">
        <w:t xml:space="preserve">and clause 53 </w:t>
      </w:r>
      <w:r w:rsidR="00062F75">
        <w:t>of AUASB quality control standard</w:t>
      </w:r>
      <w:r w:rsidR="00195C8E">
        <w:t xml:space="preserve"> ASQC</w:t>
      </w:r>
      <w:r w:rsidR="00062F75">
        <w:t xml:space="preserve"> </w:t>
      </w:r>
      <w:r w:rsidR="00195C8E">
        <w:t xml:space="preserve">1 </w:t>
      </w:r>
      <w:r w:rsidRPr="00921567">
        <w:t>required of professional accountants to the Auditor-General including where a report is finalised during the term of this Agreement, a copy of that report as soon as practicable after its completion.</w:t>
      </w:r>
      <w:bookmarkEnd w:id="94"/>
    </w:p>
    <w:p w:rsidR="00DF209E" w:rsidRPr="00921567" w:rsidRDefault="00CC6958">
      <w:pPr>
        <w:pStyle w:val="Heading4"/>
      </w:pPr>
      <w:r>
        <w:t xml:space="preserve">promptly inform the Auditor-General of any investigation of the </w:t>
      </w:r>
      <w:r w:rsidR="00085FAC">
        <w:t>Audit Service Provider</w:t>
      </w:r>
      <w:r>
        <w:t xml:space="preserve"> by any professional or regulatory body.</w:t>
      </w:r>
    </w:p>
    <w:p w:rsidR="00A81006" w:rsidRPr="00921567" w:rsidRDefault="00A81006" w:rsidP="00D017E8">
      <w:pPr>
        <w:pStyle w:val="Heading3"/>
      </w:pPr>
      <w:bookmarkStart w:id="95" w:name="_Toc366077458"/>
      <w:bookmarkStart w:id="96" w:name="_Ref366595234"/>
      <w:bookmarkStart w:id="97" w:name="_Ref366595265"/>
      <w:bookmarkStart w:id="98" w:name="_Ref367693580"/>
      <w:bookmarkStart w:id="99" w:name="_Toc398659589"/>
      <w:r w:rsidRPr="00921567">
        <w:t>Records to be Kept</w:t>
      </w:r>
      <w:bookmarkEnd w:id="95"/>
      <w:bookmarkEnd w:id="96"/>
      <w:bookmarkEnd w:id="97"/>
      <w:bookmarkEnd w:id="98"/>
      <w:bookmarkEnd w:id="99"/>
    </w:p>
    <w:p w:rsidR="00A81006" w:rsidRPr="00921567" w:rsidRDefault="00A81006" w:rsidP="00592A32">
      <w:pPr>
        <w:pStyle w:val="Heading4"/>
      </w:pPr>
      <w:r w:rsidRPr="00921567">
        <w:t xml:space="preserve">The </w:t>
      </w:r>
      <w:r w:rsidR="00085FAC">
        <w:t>Audit Service Provider</w:t>
      </w:r>
      <w:r w:rsidRPr="00921567">
        <w:t xml:space="preserve"> will:</w:t>
      </w:r>
    </w:p>
    <w:p w:rsidR="00A81006" w:rsidRPr="00921567" w:rsidRDefault="00A81006" w:rsidP="00A94FB2">
      <w:pPr>
        <w:pStyle w:val="Heading5"/>
      </w:pPr>
      <w:bookmarkStart w:id="100" w:name="_Ref366592718"/>
      <w:r w:rsidRPr="00921567">
        <w:t xml:space="preserve">maintain full and proper </w:t>
      </w:r>
      <w:r w:rsidR="00B60852">
        <w:t>R</w:t>
      </w:r>
      <w:r w:rsidRPr="00921567">
        <w:t xml:space="preserve">ecords of the Audit Services  including any working papers, communications, interviews, calculations and research produced or obtained by the </w:t>
      </w:r>
      <w:r w:rsidR="00085FAC">
        <w:t>Audit Service Provider</w:t>
      </w:r>
      <w:r w:rsidRPr="00921567">
        <w:t xml:space="preserve"> and the Nominated Personnel in the course of providing the Audit Services;</w:t>
      </w:r>
      <w:r w:rsidR="00C65E61" w:rsidRPr="00921567">
        <w:t xml:space="preserve"> and</w:t>
      </w:r>
      <w:bookmarkEnd w:id="100"/>
    </w:p>
    <w:p w:rsidR="00A81006" w:rsidRPr="00921567" w:rsidRDefault="00A81006" w:rsidP="00A94FB2">
      <w:pPr>
        <w:pStyle w:val="Heading5"/>
      </w:pPr>
      <w:r w:rsidRPr="00921567">
        <w:lastRenderedPageBreak/>
        <w:t xml:space="preserve">maintain full and proper </w:t>
      </w:r>
      <w:r w:rsidR="00B60852">
        <w:t>R</w:t>
      </w:r>
      <w:r w:rsidRPr="00921567">
        <w:t xml:space="preserve">ecords of any disbursements incurred by the </w:t>
      </w:r>
      <w:r w:rsidR="00085FAC">
        <w:t>Audit Service Provider</w:t>
      </w:r>
      <w:r w:rsidRPr="00921567">
        <w:t xml:space="preserve"> and of the number of hours worked by the Nominated Personnel in providing the </w:t>
      </w:r>
      <w:r w:rsidR="00C65E61" w:rsidRPr="00921567">
        <w:t>Audit Services</w:t>
      </w:r>
      <w:r w:rsidR="00B60852">
        <w:t>.</w:t>
      </w:r>
    </w:p>
    <w:p w:rsidR="00A81006" w:rsidRPr="00921567" w:rsidRDefault="00A81006" w:rsidP="009C1988">
      <w:pPr>
        <w:pStyle w:val="Heading5"/>
      </w:pPr>
      <w:r w:rsidRPr="00921567">
        <w:t xml:space="preserve">subject to </w:t>
      </w:r>
      <w:r w:rsidRPr="0065249F">
        <w:rPr>
          <w:b/>
        </w:rPr>
        <w:t xml:space="preserve">clause </w:t>
      </w:r>
      <w:r w:rsidR="0065249F">
        <w:rPr>
          <w:b/>
        </w:rPr>
        <w:fldChar w:fldCharType="begin"/>
      </w:r>
      <w:r w:rsidR="0065249F">
        <w:rPr>
          <w:b/>
        </w:rPr>
        <w:instrText xml:space="preserve"> REF _Ref366592807 \w \h </w:instrText>
      </w:r>
      <w:r w:rsidR="0065249F">
        <w:rPr>
          <w:b/>
        </w:rPr>
      </w:r>
      <w:r w:rsidR="0065249F">
        <w:rPr>
          <w:b/>
        </w:rPr>
        <w:fldChar w:fldCharType="separate"/>
      </w:r>
      <w:r w:rsidR="00001C24">
        <w:rPr>
          <w:b/>
        </w:rPr>
        <w:t>8.8</w:t>
      </w:r>
      <w:r w:rsidR="0065249F">
        <w:rPr>
          <w:b/>
        </w:rPr>
        <w:fldChar w:fldCharType="end"/>
      </w:r>
      <w:r w:rsidRPr="00921567">
        <w:t>, retain all such Records for not less than seven years after termination of th</w:t>
      </w:r>
      <w:r w:rsidR="0065249F">
        <w:t>is Agreement</w:t>
      </w:r>
      <w:r w:rsidRPr="00921567">
        <w:t xml:space="preserve"> and provide copies of the Records to the </w:t>
      </w:r>
      <w:r w:rsidR="00CA467D" w:rsidRPr="00921567">
        <w:t>Auditor-General</w:t>
      </w:r>
      <w:r w:rsidRPr="00921567">
        <w:t xml:space="preserve"> when requested and allow representatives of the Auditor-General to have access to and inspect the </w:t>
      </w:r>
      <w:r w:rsidR="00B60852">
        <w:t>R</w:t>
      </w:r>
      <w:r w:rsidRPr="00921567">
        <w:t>ecords at all reasonable times;</w:t>
      </w:r>
    </w:p>
    <w:p w:rsidR="00EC73BD" w:rsidRDefault="00A81006" w:rsidP="00592A32">
      <w:pPr>
        <w:pStyle w:val="Heading4"/>
      </w:pPr>
      <w:r w:rsidRPr="00921567">
        <w:t xml:space="preserve">The </w:t>
      </w:r>
      <w:r w:rsidR="00085FAC">
        <w:t>Audit Service Provider</w:t>
      </w:r>
      <w:r w:rsidRPr="00921567">
        <w:t xml:space="preserve"> will store</w:t>
      </w:r>
      <w:r w:rsidR="00EC73BD">
        <w:t>, deal with, dispose of</w:t>
      </w:r>
      <w:r w:rsidRPr="00921567">
        <w:t xml:space="preserve"> </w:t>
      </w:r>
      <w:r w:rsidR="00EC73BD">
        <w:t xml:space="preserve">and ensure the security of </w:t>
      </w:r>
      <w:r w:rsidRPr="00921567">
        <w:t xml:space="preserve">the </w:t>
      </w:r>
      <w:r w:rsidR="00B60852">
        <w:t>R</w:t>
      </w:r>
      <w:r w:rsidRPr="00921567">
        <w:t xml:space="preserve">ecords in accordance with </w:t>
      </w:r>
      <w:r w:rsidR="00B60852">
        <w:t>any applicable</w:t>
      </w:r>
      <w:r w:rsidR="0065249F">
        <w:t xml:space="preserve"> </w:t>
      </w:r>
      <w:r w:rsidR="00B60852">
        <w:t>s</w:t>
      </w:r>
      <w:r w:rsidRPr="00921567">
        <w:t xml:space="preserve">tandards issued under the </w:t>
      </w:r>
      <w:r w:rsidRPr="00A94FB2">
        <w:rPr>
          <w:i/>
        </w:rPr>
        <w:t>Public Records Act 1973</w:t>
      </w:r>
      <w:r w:rsidRPr="00921567">
        <w:t xml:space="preserve">; </w:t>
      </w:r>
      <w:r w:rsidR="00EC73BD" w:rsidRPr="00921567">
        <w:t>and</w:t>
      </w:r>
    </w:p>
    <w:p w:rsidR="00A81006" w:rsidRPr="00921567" w:rsidRDefault="0065249F" w:rsidP="00592A32">
      <w:pPr>
        <w:pStyle w:val="Heading4"/>
      </w:pPr>
      <w:r>
        <w:t>during the term of this A</w:t>
      </w:r>
      <w:r w:rsidR="00A81006" w:rsidRPr="00921567">
        <w:t xml:space="preserve">greement make all Records available to the </w:t>
      </w:r>
      <w:r w:rsidR="00CA467D" w:rsidRPr="00921567">
        <w:t>Auditor-General</w:t>
      </w:r>
      <w:r w:rsidR="00A81006" w:rsidRPr="00921567">
        <w:t xml:space="preserve"> on request, including in any of the following circumstances:</w:t>
      </w:r>
    </w:p>
    <w:p w:rsidR="00A81006" w:rsidRPr="00921567" w:rsidRDefault="00A81006" w:rsidP="00A94FB2">
      <w:pPr>
        <w:pStyle w:val="Heading5"/>
      </w:pPr>
      <w:r w:rsidRPr="00921567">
        <w:t xml:space="preserve">in accordance with the requirements of the </w:t>
      </w:r>
      <w:r w:rsidRPr="0003377A">
        <w:rPr>
          <w:i/>
        </w:rPr>
        <w:t>Public Records Act 1973</w:t>
      </w:r>
      <w:r w:rsidRPr="00921567">
        <w:t xml:space="preserve"> and all relevant legislation, including the </w:t>
      </w:r>
      <w:r w:rsidRPr="00A94FB2">
        <w:t xml:space="preserve">Information </w:t>
      </w:r>
      <w:r w:rsidRPr="0003377A">
        <w:rPr>
          <w:i/>
        </w:rPr>
        <w:t>Privacy Act 2000</w:t>
      </w:r>
      <w:r w:rsidRPr="0065249F">
        <w:t xml:space="preserve">, </w:t>
      </w:r>
      <w:r w:rsidRPr="0003377A">
        <w:rPr>
          <w:i/>
        </w:rPr>
        <w:t>Freedom of Information Act 1982</w:t>
      </w:r>
      <w:r w:rsidRPr="00EC73BD">
        <w:t>,</w:t>
      </w:r>
      <w:r w:rsidRPr="0003377A">
        <w:rPr>
          <w:i/>
        </w:rPr>
        <w:t xml:space="preserve"> Health Records Act 2001</w:t>
      </w:r>
      <w:r w:rsidRPr="0065249F">
        <w:t xml:space="preserve"> and </w:t>
      </w:r>
      <w:r w:rsidRPr="0003377A">
        <w:rPr>
          <w:i/>
        </w:rPr>
        <w:t>Evidence Act 2008</w:t>
      </w:r>
      <w:r w:rsidRPr="00921567">
        <w:t>;</w:t>
      </w:r>
    </w:p>
    <w:p w:rsidR="00EC73BD" w:rsidRDefault="00A81006" w:rsidP="0003377A">
      <w:pPr>
        <w:pStyle w:val="Heading5"/>
      </w:pPr>
      <w:r w:rsidRPr="00921567">
        <w:t xml:space="preserve">where </w:t>
      </w:r>
      <w:r w:rsidR="00345C5B" w:rsidRPr="00921567">
        <w:t>an IBAC Officer</w:t>
      </w:r>
      <w:r w:rsidR="00AC6C5E">
        <w:t xml:space="preserve"> or the officer of another Integrity Body</w:t>
      </w:r>
      <w:r w:rsidR="00C65E61" w:rsidRPr="00921567">
        <w:t>,</w:t>
      </w:r>
      <w:r w:rsidR="00345C5B" w:rsidRPr="00921567">
        <w:t xml:space="preserve"> as defined in the </w:t>
      </w:r>
      <w:r w:rsidR="00345C5B" w:rsidRPr="0065249F">
        <w:rPr>
          <w:i/>
        </w:rPr>
        <w:t>Independent Broad-based Anti-corruption Commission Act 2011</w:t>
      </w:r>
      <w:r w:rsidR="00C65E61" w:rsidRPr="00921567">
        <w:t>,</w:t>
      </w:r>
      <w:r w:rsidR="00345C5B" w:rsidRPr="00921567">
        <w:t xml:space="preserve"> makes a request in writing</w:t>
      </w:r>
      <w:r w:rsidR="0003377A">
        <w:t xml:space="preserve"> to the Auditor-General</w:t>
      </w:r>
      <w:r w:rsidR="00345C5B" w:rsidRPr="00921567">
        <w:t>.</w:t>
      </w:r>
    </w:p>
    <w:p w:rsidR="00B60852" w:rsidRDefault="00B60852" w:rsidP="00592A32">
      <w:pPr>
        <w:pStyle w:val="Heading4"/>
      </w:pPr>
      <w:r>
        <w:t xml:space="preserve">In this clause </w:t>
      </w:r>
      <w:r w:rsidR="00C54BE2">
        <w:t>3.6</w:t>
      </w:r>
      <w:r>
        <w:t>:</w:t>
      </w:r>
    </w:p>
    <w:p w:rsidR="00B60852" w:rsidRPr="00921567" w:rsidRDefault="00B60852" w:rsidP="00592A32">
      <w:pPr>
        <w:pStyle w:val="Heading4"/>
        <w:numPr>
          <w:ilvl w:val="0"/>
          <w:numId w:val="0"/>
        </w:numPr>
        <w:ind w:left="1418"/>
      </w:pPr>
      <w:r>
        <w:rPr>
          <w:b/>
        </w:rPr>
        <w:t>Record</w:t>
      </w:r>
      <w:r>
        <w:t xml:space="preserve"> </w:t>
      </w:r>
      <w:r w:rsidR="00EC73BD">
        <w:t>includes</w:t>
      </w:r>
      <w:r>
        <w:t xml:space="preserve"> any document within the meaning of the </w:t>
      </w:r>
      <w:r>
        <w:rPr>
          <w:i/>
        </w:rPr>
        <w:t xml:space="preserve">Evidence Act 2008 </w:t>
      </w:r>
      <w:r>
        <w:t>(Vic).</w:t>
      </w:r>
    </w:p>
    <w:p w:rsidR="00345C5B" w:rsidRPr="00921567" w:rsidRDefault="00345C5B" w:rsidP="00D017E8">
      <w:pPr>
        <w:pStyle w:val="Heading3"/>
      </w:pPr>
      <w:bookmarkStart w:id="101" w:name="_Toc366077459"/>
      <w:bookmarkStart w:id="102" w:name="_Toc398659590"/>
      <w:r w:rsidRPr="00921567">
        <w:t>Ownership of Records</w:t>
      </w:r>
      <w:bookmarkEnd w:id="101"/>
      <w:bookmarkEnd w:id="102"/>
    </w:p>
    <w:p w:rsidR="00345C5B" w:rsidRPr="00921567" w:rsidRDefault="00345C5B" w:rsidP="00592A32">
      <w:pPr>
        <w:pStyle w:val="ClauseText0"/>
      </w:pPr>
      <w:r w:rsidRPr="00921567">
        <w:t xml:space="preserve">All documents generated relating to the Audit Services provided by the </w:t>
      </w:r>
      <w:r w:rsidR="00085FAC">
        <w:t>Audit Service Provider</w:t>
      </w:r>
      <w:r w:rsidRPr="00921567">
        <w:t xml:space="preserve"> and the Nominated Personnel remain the property of the Auditor-General.</w:t>
      </w:r>
    </w:p>
    <w:p w:rsidR="00A81006" w:rsidRPr="00921567" w:rsidRDefault="00345C5B" w:rsidP="00AB5023">
      <w:pPr>
        <w:pStyle w:val="Heading3"/>
      </w:pPr>
      <w:bookmarkStart w:id="103" w:name="_Toc366077460"/>
      <w:bookmarkStart w:id="104" w:name="_Ref366595137"/>
      <w:bookmarkStart w:id="105" w:name="_Toc398659591"/>
      <w:r w:rsidRPr="00921567">
        <w:t>Variation of the Audit Services – Auditor-General</w:t>
      </w:r>
      <w:bookmarkEnd w:id="103"/>
      <w:bookmarkEnd w:id="104"/>
      <w:bookmarkEnd w:id="105"/>
    </w:p>
    <w:p w:rsidR="00345C5B" w:rsidRPr="00921567" w:rsidRDefault="00345C5B" w:rsidP="00592A32">
      <w:pPr>
        <w:pStyle w:val="Heading4"/>
      </w:pPr>
      <w:bookmarkStart w:id="106" w:name="_Ref366592973"/>
      <w:r w:rsidRPr="00921567">
        <w:t xml:space="preserve">The Auditor-General may at any time by written notice to the </w:t>
      </w:r>
      <w:r w:rsidR="00085FAC">
        <w:t>Audit Service Provider</w:t>
      </w:r>
      <w:r w:rsidRPr="00921567">
        <w:t xml:space="preserve"> propose an expansion or reduction in the scope of the Audit Services and consequent changes to </w:t>
      </w:r>
      <w:r w:rsidRPr="0065249F">
        <w:t xml:space="preserve">the </w:t>
      </w:r>
      <w:r w:rsidR="002540C8" w:rsidRPr="0065249F">
        <w:t>Work Program</w:t>
      </w:r>
      <w:r w:rsidRPr="00921567">
        <w:t>.</w:t>
      </w:r>
      <w:bookmarkEnd w:id="106"/>
      <w:r w:rsidRPr="00921567">
        <w:t xml:space="preserve"> </w:t>
      </w:r>
    </w:p>
    <w:p w:rsidR="00345C5B" w:rsidRPr="00921567" w:rsidRDefault="00345C5B" w:rsidP="00592A32">
      <w:pPr>
        <w:pStyle w:val="Heading4"/>
      </w:pPr>
      <w:r w:rsidRPr="00921567">
        <w:t xml:space="preserve">The </w:t>
      </w:r>
      <w:r w:rsidR="00085FAC">
        <w:t>Audit Service Provider</w:t>
      </w:r>
      <w:r w:rsidRPr="00921567">
        <w:t xml:space="preserve"> must, within 5 business days of receiving notice pursuant to </w:t>
      </w:r>
      <w:r w:rsidRPr="0065249F">
        <w:rPr>
          <w:b/>
        </w:rPr>
        <w:t xml:space="preserve">clause </w:t>
      </w:r>
      <w:r w:rsidR="0065249F">
        <w:rPr>
          <w:b/>
        </w:rPr>
        <w:fldChar w:fldCharType="begin"/>
      </w:r>
      <w:r w:rsidR="0065249F">
        <w:rPr>
          <w:b/>
        </w:rPr>
        <w:instrText xml:space="preserve"> REF _Ref366592973 \w \h </w:instrText>
      </w:r>
      <w:r w:rsidR="0065249F">
        <w:rPr>
          <w:b/>
        </w:rPr>
      </w:r>
      <w:r w:rsidR="0065249F">
        <w:rPr>
          <w:b/>
        </w:rPr>
        <w:fldChar w:fldCharType="separate"/>
      </w:r>
      <w:r w:rsidR="00001C24">
        <w:rPr>
          <w:b/>
        </w:rPr>
        <w:t>3.8(a)</w:t>
      </w:r>
      <w:r w:rsidR="0065249F">
        <w:rPr>
          <w:b/>
        </w:rPr>
        <w:fldChar w:fldCharType="end"/>
      </w:r>
      <w:r w:rsidRPr="00921567">
        <w:t xml:space="preserve">, provide a written proposal as to any amendments to the </w:t>
      </w:r>
      <w:r w:rsidRPr="0065249F">
        <w:t>Work Program</w:t>
      </w:r>
      <w:r w:rsidRPr="00921567">
        <w:t xml:space="preserve"> that would apply with respect to compliance with the varied scope of the Audit Services</w:t>
      </w:r>
      <w:r w:rsidR="0026684C">
        <w:t>, including any alterations to the Audit Fees</w:t>
      </w:r>
      <w:r w:rsidRPr="00921567">
        <w:t>.</w:t>
      </w:r>
    </w:p>
    <w:p w:rsidR="00345C5B" w:rsidRPr="00921567" w:rsidRDefault="00345C5B" w:rsidP="00592A32">
      <w:pPr>
        <w:pStyle w:val="Heading4"/>
      </w:pPr>
      <w:r w:rsidRPr="00921567">
        <w:t>If</w:t>
      </w:r>
      <w:r w:rsidR="00C61CCE" w:rsidRPr="00921567">
        <w:t xml:space="preserve">, within 5 business days of the </w:t>
      </w:r>
      <w:r w:rsidR="00085FAC">
        <w:t>Audit Service Provider</w:t>
      </w:r>
      <w:r w:rsidR="00C61CCE" w:rsidRPr="00921567">
        <w:t xml:space="preserve"> providing a proposal</w:t>
      </w:r>
      <w:r w:rsidR="00195C8E">
        <w:t xml:space="preserve"> under clause 3.8(a)</w:t>
      </w:r>
      <w:r w:rsidR="00C61CCE" w:rsidRPr="00921567">
        <w:t>,</w:t>
      </w:r>
      <w:r w:rsidRPr="00921567">
        <w:t xml:space="preserve"> the parties cannot agree as to the necessary</w:t>
      </w:r>
      <w:r w:rsidR="002D6238" w:rsidRPr="00921567">
        <w:t xml:space="preserve"> amendments to</w:t>
      </w:r>
      <w:r w:rsidRPr="00921567">
        <w:t xml:space="preserve"> </w:t>
      </w:r>
      <w:r w:rsidR="00C17ADB">
        <w:t>the</w:t>
      </w:r>
      <w:r w:rsidR="00C17ADB" w:rsidRPr="0026684C">
        <w:t xml:space="preserve"> </w:t>
      </w:r>
      <w:r w:rsidR="00C17ADB" w:rsidRPr="00A94FB2">
        <w:t>Schedules</w:t>
      </w:r>
      <w:r w:rsidR="00C17ADB">
        <w:t xml:space="preserve"> to this Agreement</w:t>
      </w:r>
      <w:r w:rsidR="002D6238" w:rsidRPr="00921567">
        <w:t xml:space="preserve"> </w:t>
      </w:r>
      <w:r w:rsidRPr="00921567">
        <w:t xml:space="preserve">following the issuance of a notice pursuant to </w:t>
      </w:r>
      <w:r w:rsidRPr="00C17ADB">
        <w:rPr>
          <w:b/>
        </w:rPr>
        <w:t xml:space="preserve">clause </w:t>
      </w:r>
      <w:r w:rsidR="00C17ADB">
        <w:rPr>
          <w:b/>
        </w:rPr>
        <w:fldChar w:fldCharType="begin"/>
      </w:r>
      <w:r w:rsidR="00C17ADB">
        <w:rPr>
          <w:b/>
        </w:rPr>
        <w:instrText xml:space="preserve"> REF _Ref366592973 \w \h </w:instrText>
      </w:r>
      <w:r w:rsidR="00C17ADB">
        <w:rPr>
          <w:b/>
        </w:rPr>
      </w:r>
      <w:r w:rsidR="00C17ADB">
        <w:rPr>
          <w:b/>
        </w:rPr>
        <w:fldChar w:fldCharType="separate"/>
      </w:r>
      <w:r w:rsidR="00001C24">
        <w:rPr>
          <w:b/>
        </w:rPr>
        <w:t>3.8(a)</w:t>
      </w:r>
      <w:r w:rsidR="00C17ADB">
        <w:rPr>
          <w:b/>
        </w:rPr>
        <w:fldChar w:fldCharType="end"/>
      </w:r>
      <w:r w:rsidRPr="00921567">
        <w:t xml:space="preserve">, </w:t>
      </w:r>
      <w:r w:rsidR="00C61CCE" w:rsidRPr="00921567">
        <w:t>either party</w:t>
      </w:r>
      <w:r w:rsidRPr="00921567">
        <w:t xml:space="preserve"> may terminate this Agreement in accordance with </w:t>
      </w:r>
      <w:r w:rsidRPr="00C17ADB">
        <w:rPr>
          <w:b/>
        </w:rPr>
        <w:t xml:space="preserve">clause </w:t>
      </w:r>
      <w:r w:rsidR="00C17ADB">
        <w:rPr>
          <w:b/>
        </w:rPr>
        <w:fldChar w:fldCharType="begin"/>
      </w:r>
      <w:r w:rsidR="00C17ADB">
        <w:rPr>
          <w:b/>
        </w:rPr>
        <w:instrText xml:space="preserve"> REF _Ref366593123 \w \h </w:instrText>
      </w:r>
      <w:r w:rsidR="00C17ADB">
        <w:rPr>
          <w:b/>
        </w:rPr>
      </w:r>
      <w:r w:rsidR="00C17ADB">
        <w:rPr>
          <w:b/>
        </w:rPr>
        <w:fldChar w:fldCharType="separate"/>
      </w:r>
      <w:r w:rsidR="00001C24">
        <w:rPr>
          <w:b/>
        </w:rPr>
        <w:t>12.4</w:t>
      </w:r>
      <w:r w:rsidR="00C17ADB">
        <w:rPr>
          <w:b/>
        </w:rPr>
        <w:fldChar w:fldCharType="end"/>
      </w:r>
      <w:r w:rsidRPr="00921567">
        <w:t>.</w:t>
      </w:r>
    </w:p>
    <w:p w:rsidR="00345C5B" w:rsidRPr="00921567" w:rsidRDefault="00345C5B" w:rsidP="00AB5023">
      <w:pPr>
        <w:pStyle w:val="Heading3"/>
      </w:pPr>
      <w:bookmarkStart w:id="107" w:name="_Toc366077461"/>
      <w:bookmarkStart w:id="108" w:name="_Ref366595144"/>
      <w:bookmarkStart w:id="109" w:name="_Toc398659592"/>
      <w:r w:rsidRPr="00921567">
        <w:t xml:space="preserve">Variation of the Audit Services – </w:t>
      </w:r>
      <w:r w:rsidR="00085FAC">
        <w:t>Audit Service Provider</w:t>
      </w:r>
      <w:bookmarkEnd w:id="107"/>
      <w:bookmarkEnd w:id="108"/>
      <w:bookmarkEnd w:id="109"/>
      <w:r w:rsidRPr="00921567">
        <w:t xml:space="preserve"> </w:t>
      </w:r>
    </w:p>
    <w:p w:rsidR="00EC0500" w:rsidRPr="00921567" w:rsidRDefault="00345C5B" w:rsidP="00592A32">
      <w:pPr>
        <w:pStyle w:val="Heading4"/>
      </w:pPr>
      <w:bookmarkStart w:id="110" w:name="_Ref366593218"/>
      <w:r w:rsidRPr="00921567">
        <w:t xml:space="preserve">If the </w:t>
      </w:r>
      <w:r w:rsidR="00085FAC">
        <w:t>Audit Service Provider</w:t>
      </w:r>
      <w:r w:rsidRPr="00921567">
        <w:t xml:space="preserve"> encounters changed circumstances in the performance of the Audit Services that in the opinion of the </w:t>
      </w:r>
      <w:r w:rsidR="00085FAC">
        <w:t>Audit Service Provider</w:t>
      </w:r>
      <w:r w:rsidRPr="00921567">
        <w:t xml:space="preserve"> may give rise to work</w:t>
      </w:r>
      <w:r w:rsidR="00C17ADB">
        <w:t xml:space="preserve"> and fees</w:t>
      </w:r>
      <w:r w:rsidRPr="00921567">
        <w:t xml:space="preserve"> in addition to that set out in the </w:t>
      </w:r>
      <w:r w:rsidR="00D6023B">
        <w:t>Application</w:t>
      </w:r>
      <w:r w:rsidRPr="00921567">
        <w:t xml:space="preserve">, the </w:t>
      </w:r>
      <w:r w:rsidR="00085FAC">
        <w:t>Audit Service Provider</w:t>
      </w:r>
      <w:r w:rsidRPr="00921567">
        <w:t xml:space="preserve"> must obtain the </w:t>
      </w:r>
      <w:r w:rsidRPr="003E3F9B">
        <w:rPr>
          <w:b/>
        </w:rPr>
        <w:t>prior written agreement</w:t>
      </w:r>
      <w:r w:rsidRPr="00921567">
        <w:t xml:space="preserve"> of the Auditor-General to the </w:t>
      </w:r>
      <w:r w:rsidR="00085FAC">
        <w:t>Audit Service Provider</w:t>
      </w:r>
      <w:r w:rsidRPr="00921567">
        <w:t xml:space="preserve"> undertaking that </w:t>
      </w:r>
      <w:r w:rsidR="00EC0500" w:rsidRPr="00921567">
        <w:t xml:space="preserve">additional work and to any </w:t>
      </w:r>
      <w:r w:rsidR="00EC0500" w:rsidRPr="00921567">
        <w:lastRenderedPageBreak/>
        <w:t xml:space="preserve">additional fee(s) to be paid to the </w:t>
      </w:r>
      <w:r w:rsidR="00085FAC">
        <w:t>Audit Service Provider</w:t>
      </w:r>
      <w:r w:rsidR="00EC0500" w:rsidRPr="00921567">
        <w:t xml:space="preserve"> in respect of that additional work.</w:t>
      </w:r>
      <w:bookmarkEnd w:id="110"/>
    </w:p>
    <w:p w:rsidR="00345C5B" w:rsidRDefault="00345C5B" w:rsidP="00592A32">
      <w:pPr>
        <w:pStyle w:val="Heading4"/>
      </w:pPr>
      <w:r w:rsidRPr="00921567">
        <w:t>If the parties cannot agree</w:t>
      </w:r>
      <w:r w:rsidR="00C61CCE" w:rsidRPr="00921567">
        <w:t>, within 5 business days,</w:t>
      </w:r>
      <w:r w:rsidR="00A75355" w:rsidRPr="00921567">
        <w:t xml:space="preserve"> as to the </w:t>
      </w:r>
      <w:r w:rsidR="00C65E61" w:rsidRPr="00921567">
        <w:t>amendments</w:t>
      </w:r>
      <w:r w:rsidR="00A75355" w:rsidRPr="00921567">
        <w:t xml:space="preserve"> to</w:t>
      </w:r>
      <w:r w:rsidRPr="00921567">
        <w:t xml:space="preserve"> </w:t>
      </w:r>
      <w:r w:rsidR="00C17ADB">
        <w:t>the S</w:t>
      </w:r>
      <w:r w:rsidR="00F003FB" w:rsidRPr="00921567">
        <w:t xml:space="preserve">chedules </w:t>
      </w:r>
      <w:r w:rsidR="00C17ADB">
        <w:t xml:space="preserve">to this Agreement </w:t>
      </w:r>
      <w:r w:rsidR="00EC0500" w:rsidRPr="00921567">
        <w:t>necessary to implement any</w:t>
      </w:r>
      <w:r w:rsidRPr="00921567">
        <w:t xml:space="preserve"> variations</w:t>
      </w:r>
      <w:r w:rsidR="00EC0500" w:rsidRPr="00921567">
        <w:t xml:space="preserve"> proposed under </w:t>
      </w:r>
      <w:r w:rsidR="00EC0500" w:rsidRPr="00C17ADB">
        <w:rPr>
          <w:b/>
        </w:rPr>
        <w:t xml:space="preserve">clause </w:t>
      </w:r>
      <w:r w:rsidR="00C17ADB" w:rsidRPr="00C17ADB">
        <w:rPr>
          <w:b/>
        </w:rPr>
        <w:fldChar w:fldCharType="begin"/>
      </w:r>
      <w:r w:rsidR="00C17ADB" w:rsidRPr="00C17ADB">
        <w:rPr>
          <w:b/>
        </w:rPr>
        <w:instrText xml:space="preserve"> REF _Ref366593218 \w \h </w:instrText>
      </w:r>
      <w:r w:rsidR="00C17ADB">
        <w:rPr>
          <w:b/>
        </w:rPr>
        <w:instrText xml:space="preserve"> \* MERGEFORMAT </w:instrText>
      </w:r>
      <w:r w:rsidR="00C17ADB" w:rsidRPr="00C17ADB">
        <w:rPr>
          <w:b/>
        </w:rPr>
      </w:r>
      <w:r w:rsidR="00C17ADB" w:rsidRPr="00C17ADB">
        <w:rPr>
          <w:b/>
        </w:rPr>
        <w:fldChar w:fldCharType="separate"/>
      </w:r>
      <w:r w:rsidR="00001C24">
        <w:rPr>
          <w:b/>
        </w:rPr>
        <w:t>3.9(a)</w:t>
      </w:r>
      <w:r w:rsidR="00C17ADB" w:rsidRPr="00C17ADB">
        <w:rPr>
          <w:b/>
        </w:rPr>
        <w:fldChar w:fldCharType="end"/>
      </w:r>
      <w:r w:rsidRPr="00921567">
        <w:t xml:space="preserve">, the Auditor-General may terminate this Agreement in accordance with </w:t>
      </w:r>
      <w:r w:rsidR="00094699" w:rsidRPr="00C17ADB">
        <w:rPr>
          <w:b/>
        </w:rPr>
        <w:t xml:space="preserve">clause </w:t>
      </w:r>
      <w:r w:rsidR="00C17ADB">
        <w:rPr>
          <w:b/>
        </w:rPr>
        <w:fldChar w:fldCharType="begin"/>
      </w:r>
      <w:r w:rsidR="00C17ADB">
        <w:rPr>
          <w:b/>
        </w:rPr>
        <w:instrText xml:space="preserve"> REF _Ref366593265 \w \h </w:instrText>
      </w:r>
      <w:r w:rsidR="00C17ADB">
        <w:rPr>
          <w:b/>
        </w:rPr>
      </w:r>
      <w:r w:rsidR="00C17ADB">
        <w:rPr>
          <w:b/>
        </w:rPr>
        <w:fldChar w:fldCharType="separate"/>
      </w:r>
      <w:r w:rsidR="00001C24">
        <w:rPr>
          <w:b/>
        </w:rPr>
        <w:t>12.4</w:t>
      </w:r>
      <w:r w:rsidR="00C17ADB">
        <w:rPr>
          <w:b/>
        </w:rPr>
        <w:fldChar w:fldCharType="end"/>
      </w:r>
      <w:r w:rsidR="00C17ADB" w:rsidRPr="00C17ADB">
        <w:t>.</w:t>
      </w:r>
    </w:p>
    <w:p w:rsidR="00592A32" w:rsidRPr="00921567" w:rsidRDefault="00592A32" w:rsidP="00592A32">
      <w:pPr>
        <w:pStyle w:val="Heading4"/>
      </w:pPr>
      <w:r>
        <w:t xml:space="preserve">The Audit Service Provider must not under any circumstances negotiate or attempt to negotiate variation </w:t>
      </w:r>
      <w:r w:rsidR="0004337B">
        <w:t xml:space="preserve">to an Audit Fee </w:t>
      </w:r>
      <w:r>
        <w:t xml:space="preserve">with </w:t>
      </w:r>
      <w:r w:rsidR="006E73F1">
        <w:t xml:space="preserve">any </w:t>
      </w:r>
      <w:r>
        <w:t>Authority.</w:t>
      </w:r>
    </w:p>
    <w:p w:rsidR="00345C5B" w:rsidRPr="00921567" w:rsidRDefault="00EC0500" w:rsidP="00AB5023">
      <w:pPr>
        <w:pStyle w:val="Heading3"/>
      </w:pPr>
      <w:bookmarkStart w:id="111" w:name="_Toc366077462"/>
      <w:bookmarkStart w:id="112" w:name="_Ref366594980"/>
      <w:bookmarkStart w:id="113" w:name="_Toc398659593"/>
      <w:r w:rsidRPr="00921567">
        <w:t>Remedial Work Required by the Auditor-General</w:t>
      </w:r>
      <w:bookmarkEnd w:id="111"/>
      <w:bookmarkEnd w:id="112"/>
      <w:bookmarkEnd w:id="113"/>
    </w:p>
    <w:p w:rsidR="00EC0500" w:rsidRPr="00921567" w:rsidRDefault="00EC0500" w:rsidP="00592A32">
      <w:pPr>
        <w:pStyle w:val="Heading4"/>
      </w:pPr>
      <w:bookmarkStart w:id="114" w:name="_Ref366593334"/>
      <w:r w:rsidRPr="00921567">
        <w:t xml:space="preserve">If at any time the Auditor-General is not satisfied that any part of the Audit Services has been provided in accordance with this Agreement, the Auditor-General may require the </w:t>
      </w:r>
      <w:r w:rsidR="00085FAC">
        <w:t>Audit Service Provider</w:t>
      </w:r>
      <w:r w:rsidRPr="00921567">
        <w:t xml:space="preserve"> to undertake remedial work to the extent necessary to meet the requirements of this Agreement.  Such remedial work will be at the cost of the </w:t>
      </w:r>
      <w:r w:rsidR="00085FAC">
        <w:t>Audit Service Provider</w:t>
      </w:r>
      <w:r w:rsidRPr="00921567">
        <w:t>.</w:t>
      </w:r>
      <w:bookmarkEnd w:id="114"/>
    </w:p>
    <w:p w:rsidR="0026684C" w:rsidRDefault="0005402C" w:rsidP="00592A32">
      <w:pPr>
        <w:pStyle w:val="Heading4"/>
      </w:pPr>
      <w:r w:rsidRPr="00921567">
        <w:t xml:space="preserve">If the </w:t>
      </w:r>
      <w:r w:rsidR="00085FAC">
        <w:t>Audit Service Provider</w:t>
      </w:r>
      <w:r w:rsidRPr="00921567">
        <w:t xml:space="preserve"> refuses or is unable to complete</w:t>
      </w:r>
      <w:r w:rsidR="0078777D" w:rsidRPr="00921567">
        <w:t xml:space="preserve"> to the satisfaction of the Auditor-General</w:t>
      </w:r>
      <w:r w:rsidRPr="00921567">
        <w:t xml:space="preserve"> any remedial work required by the Auditor-General under </w:t>
      </w:r>
      <w:r w:rsidRPr="00C17ADB">
        <w:rPr>
          <w:b/>
        </w:rPr>
        <w:t xml:space="preserve">clause </w:t>
      </w:r>
      <w:r w:rsidR="00C17ADB" w:rsidRPr="00C17ADB">
        <w:rPr>
          <w:b/>
        </w:rPr>
        <w:fldChar w:fldCharType="begin"/>
      </w:r>
      <w:r w:rsidR="00C17ADB" w:rsidRPr="00C17ADB">
        <w:rPr>
          <w:b/>
        </w:rPr>
        <w:instrText xml:space="preserve"> REF _Ref366593334 \w \h </w:instrText>
      </w:r>
      <w:r w:rsidR="00C17ADB">
        <w:rPr>
          <w:b/>
        </w:rPr>
        <w:instrText xml:space="preserve"> \* MERGEFORMAT </w:instrText>
      </w:r>
      <w:r w:rsidR="00C17ADB" w:rsidRPr="00C17ADB">
        <w:rPr>
          <w:b/>
        </w:rPr>
      </w:r>
      <w:r w:rsidR="00C17ADB" w:rsidRPr="00C17ADB">
        <w:rPr>
          <w:b/>
        </w:rPr>
        <w:fldChar w:fldCharType="separate"/>
      </w:r>
      <w:r w:rsidR="00001C24">
        <w:rPr>
          <w:b/>
        </w:rPr>
        <w:t>3.10(a)</w:t>
      </w:r>
      <w:r w:rsidR="00C17ADB" w:rsidRPr="00C17ADB">
        <w:rPr>
          <w:b/>
        </w:rPr>
        <w:fldChar w:fldCharType="end"/>
      </w:r>
      <w:r w:rsidR="00C17ADB">
        <w:t xml:space="preserve"> </w:t>
      </w:r>
      <w:r w:rsidR="0078777D" w:rsidRPr="00921567">
        <w:t>the Auditor-General may</w:t>
      </w:r>
      <w:r w:rsidR="0026684C">
        <w:t xml:space="preserve"> </w:t>
      </w:r>
      <w:bookmarkStart w:id="115" w:name="_Ref367694226"/>
      <w:r w:rsidRPr="00921567">
        <w:t xml:space="preserve">terminate </w:t>
      </w:r>
      <w:r w:rsidR="00A75355" w:rsidRPr="00921567">
        <w:t>this Agreement</w:t>
      </w:r>
      <w:r w:rsidRPr="00921567">
        <w:t xml:space="preserve">, in accordance with clause </w:t>
      </w:r>
      <w:r w:rsidR="00C17ADB" w:rsidRPr="00A94FB2">
        <w:rPr>
          <w:b/>
        </w:rPr>
        <w:fldChar w:fldCharType="begin"/>
      </w:r>
      <w:r w:rsidR="00C17ADB" w:rsidRPr="0026684C">
        <w:rPr>
          <w:b/>
        </w:rPr>
        <w:instrText xml:space="preserve"> REF _Ref366593366 \w \h  \* MERGEFORMAT </w:instrText>
      </w:r>
      <w:r w:rsidR="00C17ADB" w:rsidRPr="00A94FB2">
        <w:rPr>
          <w:b/>
        </w:rPr>
      </w:r>
      <w:r w:rsidR="00C17ADB" w:rsidRPr="00A94FB2">
        <w:rPr>
          <w:b/>
        </w:rPr>
        <w:fldChar w:fldCharType="separate"/>
      </w:r>
      <w:r w:rsidR="00001C24">
        <w:rPr>
          <w:b/>
        </w:rPr>
        <w:t>12.1(c)</w:t>
      </w:r>
      <w:r w:rsidR="00C17ADB" w:rsidRPr="00A94FB2">
        <w:rPr>
          <w:b/>
        </w:rPr>
        <w:fldChar w:fldCharType="end"/>
      </w:r>
      <w:r w:rsidR="0026684C">
        <w:rPr>
          <w:b/>
        </w:rPr>
        <w:t>.</w:t>
      </w:r>
      <w:bookmarkEnd w:id="115"/>
    </w:p>
    <w:p w:rsidR="0005402C" w:rsidRPr="00921567" w:rsidRDefault="0026684C" w:rsidP="00592A32">
      <w:pPr>
        <w:pStyle w:val="Heading4"/>
      </w:pPr>
      <w:r>
        <w:t xml:space="preserve">In addition to the right to terminate provided in </w:t>
      </w:r>
      <w:r w:rsidRPr="00A94FB2">
        <w:rPr>
          <w:b/>
        </w:rPr>
        <w:t xml:space="preserve">clause </w:t>
      </w:r>
      <w:r w:rsidRPr="00A94FB2">
        <w:rPr>
          <w:b/>
        </w:rPr>
        <w:fldChar w:fldCharType="begin"/>
      </w:r>
      <w:r w:rsidRPr="00A94FB2">
        <w:rPr>
          <w:b/>
        </w:rPr>
        <w:instrText xml:space="preserve"> REF _Ref367694226 \w \h </w:instrText>
      </w:r>
      <w:r>
        <w:rPr>
          <w:b/>
        </w:rPr>
        <w:instrText xml:space="preserve"> \* MERGEFORMAT </w:instrText>
      </w:r>
      <w:r w:rsidRPr="00A94FB2">
        <w:rPr>
          <w:b/>
        </w:rPr>
      </w:r>
      <w:r w:rsidRPr="00A94FB2">
        <w:rPr>
          <w:b/>
        </w:rPr>
        <w:fldChar w:fldCharType="separate"/>
      </w:r>
      <w:r w:rsidR="00001C24">
        <w:rPr>
          <w:b/>
        </w:rPr>
        <w:t>3.10(b)</w:t>
      </w:r>
      <w:r w:rsidRPr="00A94FB2">
        <w:rPr>
          <w:b/>
        </w:rPr>
        <w:fldChar w:fldCharType="end"/>
      </w:r>
      <w:r>
        <w:t xml:space="preserve"> and not affecting that right, the Auditor-General may:</w:t>
      </w:r>
      <w:r w:rsidRPr="00921567" w:rsidDel="0026684C">
        <w:t xml:space="preserve"> </w:t>
      </w:r>
    </w:p>
    <w:p w:rsidR="0078777D" w:rsidRPr="00921567" w:rsidRDefault="0078777D" w:rsidP="00A94FB2">
      <w:pPr>
        <w:pStyle w:val="Heading5"/>
        <w:numPr>
          <w:ilvl w:val="4"/>
          <w:numId w:val="13"/>
        </w:numPr>
      </w:pPr>
      <w:r w:rsidRPr="00921567">
        <w:t>perform such remedial work itself; or</w:t>
      </w:r>
    </w:p>
    <w:p w:rsidR="00247557" w:rsidRPr="00921567" w:rsidRDefault="0078777D" w:rsidP="00A94FB2">
      <w:pPr>
        <w:pStyle w:val="Heading5"/>
      </w:pPr>
      <w:r w:rsidRPr="00921567">
        <w:t>have such remedial work performed by a third party.</w:t>
      </w:r>
    </w:p>
    <w:p w:rsidR="0005402C" w:rsidRPr="00921567" w:rsidRDefault="0005402C" w:rsidP="00AB5023">
      <w:pPr>
        <w:pStyle w:val="Heading3"/>
      </w:pPr>
      <w:bookmarkStart w:id="116" w:name="_Toc366077463"/>
      <w:bookmarkStart w:id="117" w:name="_Toc398659594"/>
      <w:r w:rsidRPr="00921567">
        <w:t>Delay</w:t>
      </w:r>
      <w:bookmarkEnd w:id="116"/>
      <w:bookmarkEnd w:id="117"/>
    </w:p>
    <w:p w:rsidR="00FA3CB6" w:rsidRPr="00921567" w:rsidRDefault="0005402C" w:rsidP="00592A32">
      <w:pPr>
        <w:pStyle w:val="Heading4"/>
      </w:pPr>
      <w:r w:rsidRPr="00921567">
        <w:t>Time is of the essence in the p</w:t>
      </w:r>
      <w:r w:rsidR="001F3EC3" w:rsidRPr="00921567">
        <w:t>rovision of the Audit Services.</w:t>
      </w:r>
      <w:r w:rsidRPr="00921567">
        <w:t xml:space="preserve"> </w:t>
      </w:r>
    </w:p>
    <w:p w:rsidR="001F3EC3" w:rsidRPr="00921567" w:rsidRDefault="0005402C" w:rsidP="00592A32">
      <w:pPr>
        <w:pStyle w:val="Heading4"/>
      </w:pPr>
      <w:r w:rsidRPr="00921567">
        <w:t xml:space="preserve">If circumstances arise which the </w:t>
      </w:r>
      <w:r w:rsidR="00085FAC">
        <w:t>Audit Service Provider</w:t>
      </w:r>
      <w:r w:rsidRPr="00921567">
        <w:t xml:space="preserve"> believes may cause delay </w:t>
      </w:r>
      <w:r w:rsidR="00FA3CB6" w:rsidRPr="00921567">
        <w:t>in the provision of the Audit Services</w:t>
      </w:r>
      <w:r w:rsidRPr="00921567">
        <w:t xml:space="preserve">, the </w:t>
      </w:r>
      <w:r w:rsidR="00085FAC">
        <w:t>Audit Service Provider</w:t>
      </w:r>
      <w:r w:rsidRPr="00921567">
        <w:t xml:space="preserve"> must immediately notify the </w:t>
      </w:r>
      <w:r w:rsidR="00CA467D" w:rsidRPr="00921567">
        <w:t>Auditor-General</w:t>
      </w:r>
      <w:r w:rsidRPr="00921567">
        <w:t>.</w:t>
      </w:r>
    </w:p>
    <w:p w:rsidR="0005402C" w:rsidRPr="00921567" w:rsidRDefault="0005402C" w:rsidP="00AB5023">
      <w:pPr>
        <w:pStyle w:val="Heading3"/>
      </w:pPr>
      <w:bookmarkStart w:id="118" w:name="_Toc366077464"/>
      <w:bookmarkStart w:id="119" w:name="_Ref366595276"/>
      <w:bookmarkStart w:id="120" w:name="_Toc398659595"/>
      <w:r w:rsidRPr="00921567">
        <w:t>Insurances</w:t>
      </w:r>
      <w:bookmarkEnd w:id="118"/>
      <w:bookmarkEnd w:id="119"/>
      <w:bookmarkEnd w:id="120"/>
    </w:p>
    <w:p w:rsidR="0005402C" w:rsidRPr="00921567" w:rsidRDefault="0005402C" w:rsidP="00592A32">
      <w:pPr>
        <w:pStyle w:val="Heading4"/>
      </w:pPr>
      <w:r w:rsidRPr="00921567">
        <w:t xml:space="preserve">The </w:t>
      </w:r>
      <w:r w:rsidR="00085FAC">
        <w:t>Audit Service Provider</w:t>
      </w:r>
      <w:r w:rsidRPr="00921567">
        <w:t xml:space="preserve"> must obtain and maintain current policies of insurance of the type and minimum level of cover specified in </w:t>
      </w:r>
      <w:r w:rsidR="0026684C">
        <w:rPr>
          <w:b/>
        </w:rPr>
        <w:fldChar w:fldCharType="begin"/>
      </w:r>
      <w:r w:rsidR="0026684C">
        <w:rPr>
          <w:b/>
        </w:rPr>
        <w:instrText xml:space="preserve"> REF _Ref367694408 \r \h </w:instrText>
      </w:r>
      <w:r w:rsidR="0026684C">
        <w:rPr>
          <w:b/>
        </w:rPr>
      </w:r>
      <w:r w:rsidR="0026684C">
        <w:rPr>
          <w:b/>
        </w:rPr>
        <w:fldChar w:fldCharType="separate"/>
      </w:r>
      <w:r w:rsidR="00001C24">
        <w:rPr>
          <w:b/>
        </w:rPr>
        <w:t>Item 4</w:t>
      </w:r>
      <w:r w:rsidR="0026684C">
        <w:rPr>
          <w:b/>
        </w:rPr>
        <w:fldChar w:fldCharType="end"/>
      </w:r>
      <w:r w:rsidRPr="00921567">
        <w:t xml:space="preserve"> of </w:t>
      </w:r>
      <w:r w:rsidR="00A85264">
        <w:rPr>
          <w:b/>
        </w:rPr>
        <w:t>Schedule 1</w:t>
      </w:r>
      <w:r w:rsidRPr="00921567">
        <w:t xml:space="preserve"> to insure against claims in respect of the Audit Services during the </w:t>
      </w:r>
      <w:r w:rsidR="00A75355" w:rsidRPr="00921567">
        <w:t>term of this Agreement</w:t>
      </w:r>
      <w:r w:rsidRPr="00921567">
        <w:t xml:space="preserve"> and for a period of at least six years after</w:t>
      </w:r>
      <w:r w:rsidR="00A85264">
        <w:t xml:space="preserve"> the</w:t>
      </w:r>
      <w:r w:rsidRPr="00921567">
        <w:t xml:space="preserve"> termination of </w:t>
      </w:r>
      <w:r w:rsidR="00A75355" w:rsidRPr="00921567">
        <w:t>this Agreement</w:t>
      </w:r>
      <w:r w:rsidRPr="00921567">
        <w:t xml:space="preserve">.  </w:t>
      </w:r>
    </w:p>
    <w:p w:rsidR="0005402C" w:rsidRPr="00921567" w:rsidRDefault="0005402C" w:rsidP="00592A32">
      <w:pPr>
        <w:pStyle w:val="Heading4"/>
      </w:pPr>
      <w:r w:rsidRPr="00921567">
        <w:t xml:space="preserve">The </w:t>
      </w:r>
      <w:r w:rsidR="00085FAC">
        <w:t>Audit Service Provider</w:t>
      </w:r>
      <w:r w:rsidRPr="00921567">
        <w:t xml:space="preserve"> will provide the Auditor-General with written evidence of the currency of such insurance policies at any time upon request.</w:t>
      </w:r>
    </w:p>
    <w:p w:rsidR="00123F1F" w:rsidRPr="00921567" w:rsidRDefault="00123F1F" w:rsidP="002310D6">
      <w:pPr>
        <w:pStyle w:val="Heading2"/>
      </w:pPr>
      <w:bookmarkStart w:id="121" w:name="_Toc366077465"/>
      <w:bookmarkStart w:id="122" w:name="_Ref366594928"/>
      <w:bookmarkStart w:id="123" w:name="_Toc398659596"/>
      <w:r w:rsidRPr="00921567">
        <w:t>Performance Review</w:t>
      </w:r>
      <w:bookmarkEnd w:id="121"/>
      <w:bookmarkEnd w:id="122"/>
      <w:bookmarkEnd w:id="123"/>
    </w:p>
    <w:p w:rsidR="00032413" w:rsidRPr="00921567" w:rsidRDefault="00032413" w:rsidP="00592A32">
      <w:pPr>
        <w:pStyle w:val="Heading4"/>
      </w:pPr>
      <w:r w:rsidRPr="00921567">
        <w:t xml:space="preserve">The continuation of this Agreement shall be subject to the Auditor-General being satisfied as to the performance of the </w:t>
      </w:r>
      <w:r w:rsidR="00085FAC">
        <w:t>Audit Service Provider</w:t>
      </w:r>
      <w:r w:rsidR="008D2D77" w:rsidRPr="00921567">
        <w:t>.</w:t>
      </w:r>
      <w:r w:rsidRPr="00921567">
        <w:t xml:space="preserve"> </w:t>
      </w:r>
    </w:p>
    <w:p w:rsidR="00123F1F" w:rsidRPr="00921567" w:rsidRDefault="00A85264" w:rsidP="00592A32">
      <w:pPr>
        <w:pStyle w:val="Heading4"/>
      </w:pPr>
      <w:r>
        <w:t>At any time, the Auditor-General may</w:t>
      </w:r>
      <w:r w:rsidR="00123F1F" w:rsidRPr="00921567">
        <w:t xml:space="preserve"> conduct a review of the performance of the </w:t>
      </w:r>
      <w:r w:rsidR="00085FAC">
        <w:t>Audit Service Provider</w:t>
      </w:r>
      <w:r w:rsidR="00123F1F" w:rsidRPr="00921567">
        <w:t xml:space="preserve"> measured against the requirements</w:t>
      </w:r>
      <w:r>
        <w:t xml:space="preserve"> </w:t>
      </w:r>
      <w:r w:rsidR="00785FD1">
        <w:t xml:space="preserve">of </w:t>
      </w:r>
      <w:r>
        <w:t>this Agreement and in particular the provisions</w:t>
      </w:r>
      <w:r w:rsidR="00123F1F" w:rsidRPr="00921567">
        <w:t xml:space="preserve"> of </w:t>
      </w:r>
      <w:r w:rsidR="00123F1F" w:rsidRPr="00A85264">
        <w:rPr>
          <w:b/>
        </w:rPr>
        <w:t xml:space="preserve">clause </w:t>
      </w:r>
      <w:r w:rsidRPr="00A85264">
        <w:rPr>
          <w:b/>
        </w:rPr>
        <w:fldChar w:fldCharType="begin"/>
      </w:r>
      <w:r w:rsidRPr="00A85264">
        <w:rPr>
          <w:b/>
        </w:rPr>
        <w:instrText xml:space="preserve"> REF _Ref366593630 \w \h </w:instrText>
      </w:r>
      <w:r>
        <w:rPr>
          <w:b/>
        </w:rPr>
        <w:instrText xml:space="preserve"> \* MERGEFORMAT </w:instrText>
      </w:r>
      <w:r w:rsidRPr="00A85264">
        <w:rPr>
          <w:b/>
        </w:rPr>
      </w:r>
      <w:r w:rsidRPr="00A85264">
        <w:rPr>
          <w:b/>
        </w:rPr>
        <w:fldChar w:fldCharType="separate"/>
      </w:r>
      <w:r w:rsidR="00001C24">
        <w:rPr>
          <w:b/>
        </w:rPr>
        <w:t>3.2</w:t>
      </w:r>
      <w:r w:rsidRPr="00A85264">
        <w:rPr>
          <w:b/>
        </w:rPr>
        <w:fldChar w:fldCharType="end"/>
      </w:r>
      <w:r w:rsidR="00F724F3" w:rsidRPr="00921567">
        <w:t xml:space="preserve">. </w:t>
      </w:r>
    </w:p>
    <w:p w:rsidR="00123F1F" w:rsidRPr="00921567" w:rsidRDefault="00123F1F" w:rsidP="00592A32">
      <w:pPr>
        <w:pStyle w:val="Heading4"/>
      </w:pPr>
      <w:r w:rsidRPr="00921567">
        <w:lastRenderedPageBreak/>
        <w:t xml:space="preserve">As a result of </w:t>
      </w:r>
      <w:r w:rsidR="00785FD1">
        <w:t>any such performance review</w:t>
      </w:r>
      <w:r w:rsidRPr="00921567">
        <w:t xml:space="preserve"> the Auditor-General shall in his absolute discretion determine w</w:t>
      </w:r>
      <w:r w:rsidR="008D2D77" w:rsidRPr="00921567">
        <w:t xml:space="preserve">hether or not the </w:t>
      </w:r>
      <w:r w:rsidR="00085FAC">
        <w:t>Audit Service Provider</w:t>
      </w:r>
      <w:r w:rsidR="008D2D77" w:rsidRPr="00921567">
        <w:t>’s performance has been satisfactory.</w:t>
      </w:r>
    </w:p>
    <w:p w:rsidR="00123F1F" w:rsidRPr="00921567" w:rsidRDefault="00123F1F" w:rsidP="008C4BD2">
      <w:pPr>
        <w:pStyle w:val="Heading4"/>
      </w:pPr>
      <w:r w:rsidRPr="00921567">
        <w:t xml:space="preserve">The Auditor-General may provide the </w:t>
      </w:r>
      <w:r w:rsidR="00085FAC">
        <w:t>Audit Service Provider</w:t>
      </w:r>
      <w:r w:rsidRPr="00921567">
        <w:t xml:space="preserve"> with a report as a result of the </w:t>
      </w:r>
      <w:r w:rsidR="00785FD1">
        <w:t xml:space="preserve">performance </w:t>
      </w:r>
      <w:r w:rsidRPr="00921567">
        <w:t>review.</w:t>
      </w:r>
    </w:p>
    <w:p w:rsidR="0005402C" w:rsidRPr="00921567" w:rsidRDefault="000353B4" w:rsidP="002310D6">
      <w:pPr>
        <w:pStyle w:val="Heading2"/>
      </w:pPr>
      <w:bookmarkStart w:id="124" w:name="_Toc366077466"/>
      <w:bookmarkStart w:id="125" w:name="_Toc398659597"/>
      <w:r w:rsidRPr="00921567">
        <w:t>Nominated Personnel</w:t>
      </w:r>
      <w:bookmarkEnd w:id="124"/>
      <w:bookmarkEnd w:id="125"/>
    </w:p>
    <w:p w:rsidR="000353B4" w:rsidRPr="00921567" w:rsidRDefault="000353B4" w:rsidP="00AB5023">
      <w:pPr>
        <w:pStyle w:val="Heading3"/>
      </w:pPr>
      <w:bookmarkStart w:id="126" w:name="_Toc366077467"/>
      <w:bookmarkStart w:id="127" w:name="_Toc398659598"/>
      <w:r w:rsidRPr="00921567">
        <w:t>Nominated Personnel</w:t>
      </w:r>
      <w:bookmarkEnd w:id="126"/>
      <w:bookmarkEnd w:id="127"/>
    </w:p>
    <w:p w:rsidR="000353B4" w:rsidRPr="00921567" w:rsidRDefault="000353B4" w:rsidP="00592A32">
      <w:pPr>
        <w:pStyle w:val="ClauseText0"/>
      </w:pPr>
      <w:r w:rsidRPr="00921567">
        <w:t xml:space="preserve">The </w:t>
      </w:r>
      <w:r w:rsidR="00085FAC">
        <w:t>Audit Service Provider</w:t>
      </w:r>
      <w:r w:rsidRPr="00921567">
        <w:t xml:space="preserve"> must provide the Audit Services through the Nominated Personnel</w:t>
      </w:r>
      <w:r w:rsidR="003F6F32">
        <w:t xml:space="preserve"> specified in </w:t>
      </w:r>
      <w:r w:rsidR="003F6F32">
        <w:rPr>
          <w:b/>
        </w:rPr>
        <w:t xml:space="preserve">Item 8 </w:t>
      </w:r>
      <w:r w:rsidR="003F6F32">
        <w:t xml:space="preserve">of </w:t>
      </w:r>
      <w:r w:rsidR="003F6F32">
        <w:rPr>
          <w:b/>
        </w:rPr>
        <w:t>Schedule 1</w:t>
      </w:r>
      <w:r w:rsidR="003F6F32">
        <w:t xml:space="preserve"> or as subsequently agreed</w:t>
      </w:r>
      <w:r w:rsidRPr="00921567">
        <w:t>.</w:t>
      </w:r>
    </w:p>
    <w:p w:rsidR="000353B4" w:rsidRPr="00921567" w:rsidRDefault="000771AD" w:rsidP="00AB5023">
      <w:pPr>
        <w:pStyle w:val="Heading3"/>
      </w:pPr>
      <w:bookmarkStart w:id="128" w:name="_Toc366077468"/>
      <w:bookmarkStart w:id="129" w:name="_Toc398659599"/>
      <w:r w:rsidRPr="00921567">
        <w:t>Obli</w:t>
      </w:r>
      <w:r w:rsidR="00DB337A" w:rsidRPr="00921567">
        <w:t xml:space="preserve">gations of the </w:t>
      </w:r>
      <w:r w:rsidR="00085FAC">
        <w:t>Audit Service Provider</w:t>
      </w:r>
      <w:r w:rsidR="00DB337A" w:rsidRPr="00921567">
        <w:t xml:space="preserve"> with R</w:t>
      </w:r>
      <w:r w:rsidRPr="00921567">
        <w:t>espect to the Nominated Personnel</w:t>
      </w:r>
      <w:bookmarkEnd w:id="128"/>
      <w:bookmarkEnd w:id="129"/>
    </w:p>
    <w:p w:rsidR="000771AD" w:rsidRPr="00921567" w:rsidRDefault="000771AD" w:rsidP="00592A32">
      <w:pPr>
        <w:pStyle w:val="ClauseText0"/>
      </w:pPr>
      <w:r w:rsidRPr="00921567">
        <w:t xml:space="preserve">The </w:t>
      </w:r>
      <w:r w:rsidR="00085FAC">
        <w:t>Audit Service Provider</w:t>
      </w:r>
      <w:r w:rsidRPr="00921567">
        <w:t xml:space="preserve"> will:</w:t>
      </w:r>
    </w:p>
    <w:p w:rsidR="000771AD" w:rsidRPr="00921567" w:rsidRDefault="000771AD" w:rsidP="00592A32">
      <w:pPr>
        <w:pStyle w:val="Heading4"/>
      </w:pPr>
      <w:r w:rsidRPr="00921567">
        <w:t xml:space="preserve">ensure that any person engaged by it complies with all obligations imposed on the </w:t>
      </w:r>
      <w:r w:rsidR="00085FAC">
        <w:t>Audit Service Provider</w:t>
      </w:r>
      <w:r w:rsidRPr="00921567">
        <w:t xml:space="preserve"> by this Agreement. The </w:t>
      </w:r>
      <w:r w:rsidR="00085FAC">
        <w:t>Audit Service Provider</w:t>
      </w:r>
      <w:r w:rsidRPr="00921567">
        <w:t xml:space="preserve"> will not, as a result of any sub-contracting arrangement, be relieved from the performance of any </w:t>
      </w:r>
      <w:r w:rsidR="00B04C79" w:rsidRPr="00921567">
        <w:t>obligation under this A</w:t>
      </w:r>
      <w:r w:rsidRPr="00921567">
        <w:t xml:space="preserve">greement and will be liable for all acts and omissions of the Nominated Personnel and any other sub-contractor as though they were the actions of the </w:t>
      </w:r>
      <w:r w:rsidR="00085FAC">
        <w:t>Audit Service Provider</w:t>
      </w:r>
      <w:r w:rsidRPr="00921567">
        <w:t>.</w:t>
      </w:r>
    </w:p>
    <w:p w:rsidR="000771AD" w:rsidRPr="00921567" w:rsidRDefault="000771AD" w:rsidP="00592A32">
      <w:pPr>
        <w:pStyle w:val="Heading4"/>
      </w:pPr>
      <w:r w:rsidRPr="00921567">
        <w:t>ensure that the Nominated Personnel perform the Audit Services in a careful, diligent, proper and efficient manner in accordance with the highest professional standards, principles and practices applying to the Audit Services;</w:t>
      </w:r>
    </w:p>
    <w:p w:rsidR="000771AD" w:rsidRPr="00921567" w:rsidRDefault="000771AD" w:rsidP="00592A32">
      <w:pPr>
        <w:pStyle w:val="Heading4"/>
      </w:pPr>
      <w:r w:rsidRPr="00921567">
        <w:t>where applicable, ensure that the Nominated Personnel remain members of any professiona</w:t>
      </w:r>
      <w:r w:rsidR="00D85F23" w:rsidRPr="00921567">
        <w:t xml:space="preserve">l associations specified in the </w:t>
      </w:r>
      <w:r w:rsidR="00055EA0">
        <w:t>Application</w:t>
      </w:r>
      <w:r w:rsidR="00D85F23" w:rsidRPr="00921567">
        <w:t xml:space="preserve"> Documents</w:t>
      </w:r>
      <w:r w:rsidRPr="00921567">
        <w:t xml:space="preserve"> during the </w:t>
      </w:r>
      <w:r w:rsidR="0026684C">
        <w:t>Term</w:t>
      </w:r>
      <w:r w:rsidRPr="00921567">
        <w:t xml:space="preserve">; </w:t>
      </w:r>
    </w:p>
    <w:p w:rsidR="000771AD" w:rsidRPr="00921567" w:rsidRDefault="000771AD" w:rsidP="008C4BD2">
      <w:pPr>
        <w:pStyle w:val="Heading4"/>
      </w:pPr>
      <w:r w:rsidRPr="00921567">
        <w:t>comply with its statutory obligations in respect of the Nominated Personnel, including compliance with any applicable industrial awards and agreements, minimum terms and conditions of employment, Federal and State anti-discrimination legislation, and occupational health and safety and workers’ compensation legislation; and</w:t>
      </w:r>
    </w:p>
    <w:p w:rsidR="0005402C" w:rsidRPr="00921567" w:rsidRDefault="000771AD" w:rsidP="008C4BD2">
      <w:pPr>
        <w:pStyle w:val="Heading4"/>
      </w:pPr>
      <w:r w:rsidRPr="00921567">
        <w:t>pay all Staff Costs in respect of the Nominated Personnel.</w:t>
      </w:r>
    </w:p>
    <w:p w:rsidR="000771AD" w:rsidRPr="00921567" w:rsidRDefault="000771AD" w:rsidP="00AB5023">
      <w:pPr>
        <w:pStyle w:val="Heading3"/>
      </w:pPr>
      <w:bookmarkStart w:id="130" w:name="_Toc366077469"/>
      <w:bookmarkStart w:id="131" w:name="_Ref366591012"/>
      <w:bookmarkStart w:id="132" w:name="_Ref366595008"/>
      <w:bookmarkStart w:id="133" w:name="_Toc398659600"/>
      <w:r w:rsidRPr="00921567">
        <w:t>Replacement of Nominated Personnel</w:t>
      </w:r>
      <w:bookmarkEnd w:id="130"/>
      <w:bookmarkEnd w:id="131"/>
      <w:bookmarkEnd w:id="132"/>
      <w:bookmarkEnd w:id="133"/>
    </w:p>
    <w:p w:rsidR="000771AD" w:rsidRPr="00921567" w:rsidRDefault="000771AD" w:rsidP="00592A32">
      <w:pPr>
        <w:pStyle w:val="Heading4"/>
      </w:pPr>
      <w:r w:rsidRPr="00921567">
        <w:t>If at any time any of the Nominated Personnel:</w:t>
      </w:r>
    </w:p>
    <w:p w:rsidR="000771AD" w:rsidRPr="00921567" w:rsidRDefault="000771AD" w:rsidP="00A94FB2">
      <w:pPr>
        <w:pStyle w:val="Heading5"/>
      </w:pPr>
      <w:r w:rsidRPr="00921567">
        <w:t xml:space="preserve">for any reason is or will be unable to perform the Audit Services in accordance with this </w:t>
      </w:r>
      <w:r w:rsidR="009B4E20" w:rsidRPr="00921567">
        <w:t>Agreement</w:t>
      </w:r>
      <w:r w:rsidRPr="00921567">
        <w:t xml:space="preserve"> (including by reason of illness); or</w:t>
      </w:r>
    </w:p>
    <w:p w:rsidR="000771AD" w:rsidRPr="00921567" w:rsidRDefault="000771AD" w:rsidP="00A94FB2">
      <w:pPr>
        <w:pStyle w:val="Heading5"/>
      </w:pPr>
      <w:r w:rsidRPr="00921567">
        <w:t>in the opinion of the Auditor-General, fails to perform the Audit Services to the required standards and the Auditor-General requests their replacement;</w:t>
      </w:r>
    </w:p>
    <w:p w:rsidR="000771AD" w:rsidRPr="00921567" w:rsidRDefault="000771AD" w:rsidP="00592A32">
      <w:pPr>
        <w:pStyle w:val="Heading4"/>
        <w:numPr>
          <w:ilvl w:val="0"/>
          <w:numId w:val="0"/>
        </w:numPr>
        <w:ind w:left="1418"/>
      </w:pPr>
      <w:r w:rsidRPr="00921567">
        <w:t xml:space="preserve">the </w:t>
      </w:r>
      <w:r w:rsidR="00085FAC">
        <w:t>Audit Service Provider</w:t>
      </w:r>
      <w:r w:rsidRPr="00921567">
        <w:t xml:space="preserve"> will, at no additional cost to the Auditor-General, replace that person with another person acceptable to the Auditor-General.</w:t>
      </w:r>
    </w:p>
    <w:p w:rsidR="000771AD" w:rsidRPr="00921567" w:rsidRDefault="000771AD" w:rsidP="00592A32">
      <w:pPr>
        <w:pStyle w:val="Heading4"/>
      </w:pPr>
      <w:r w:rsidRPr="00921567">
        <w:t xml:space="preserve">The Auditor-General has an absolute discretion to accept or reject any replacement Nominated Personnel proposed by the </w:t>
      </w:r>
      <w:r w:rsidR="00085FAC">
        <w:t>Audit Service Provider</w:t>
      </w:r>
      <w:r w:rsidRPr="00921567">
        <w:t>.</w:t>
      </w:r>
    </w:p>
    <w:p w:rsidR="000771AD" w:rsidRPr="00921567" w:rsidRDefault="000771AD" w:rsidP="00592A32">
      <w:pPr>
        <w:pStyle w:val="Heading4"/>
      </w:pPr>
      <w:r w:rsidRPr="00921567">
        <w:t xml:space="preserve">If the parties are unable to reach agreement on the appointment of replacement Nominated Personnel, the Auditor-General may terminate </w:t>
      </w:r>
      <w:r w:rsidR="0026684C">
        <w:t>this Agreement</w:t>
      </w:r>
      <w:r w:rsidRPr="00921567">
        <w:t xml:space="preserve">, in accordance with </w:t>
      </w:r>
      <w:r w:rsidRPr="006A15A1">
        <w:rPr>
          <w:b/>
        </w:rPr>
        <w:t xml:space="preserve">clause </w:t>
      </w:r>
      <w:r w:rsidR="006A15A1">
        <w:rPr>
          <w:b/>
        </w:rPr>
        <w:fldChar w:fldCharType="begin"/>
      </w:r>
      <w:r w:rsidR="006A15A1">
        <w:rPr>
          <w:b/>
        </w:rPr>
        <w:instrText xml:space="preserve"> REF _Ref366593900 \w \h </w:instrText>
      </w:r>
      <w:r w:rsidR="006A15A1">
        <w:rPr>
          <w:b/>
        </w:rPr>
      </w:r>
      <w:r w:rsidR="006A15A1">
        <w:rPr>
          <w:b/>
        </w:rPr>
        <w:fldChar w:fldCharType="separate"/>
      </w:r>
      <w:r w:rsidR="00001C24">
        <w:rPr>
          <w:b/>
        </w:rPr>
        <w:t>12.1(d)</w:t>
      </w:r>
      <w:r w:rsidR="006A15A1">
        <w:rPr>
          <w:b/>
        </w:rPr>
        <w:fldChar w:fldCharType="end"/>
      </w:r>
      <w:r w:rsidRPr="00921567">
        <w:t>.</w:t>
      </w:r>
    </w:p>
    <w:p w:rsidR="000F7B83" w:rsidRPr="00921567" w:rsidRDefault="000F7B83" w:rsidP="00AB5023">
      <w:pPr>
        <w:pStyle w:val="Heading3"/>
      </w:pPr>
      <w:bookmarkStart w:id="134" w:name="_Toc366077470"/>
      <w:bookmarkStart w:id="135" w:name="_Toc398659601"/>
      <w:r w:rsidRPr="00921567">
        <w:lastRenderedPageBreak/>
        <w:t>Transfer of Information</w:t>
      </w:r>
      <w:bookmarkEnd w:id="134"/>
      <w:bookmarkEnd w:id="135"/>
    </w:p>
    <w:p w:rsidR="000771AD" w:rsidRPr="00921567" w:rsidRDefault="000F7B83" w:rsidP="00592A32">
      <w:pPr>
        <w:pStyle w:val="ClauseText0"/>
      </w:pPr>
      <w:r w:rsidRPr="00921567">
        <w:t>Where there is replacement of Nominated Personnel, the replacement Nominated Personnel will obtain such information</w:t>
      </w:r>
      <w:r w:rsidR="00494C52">
        <w:t xml:space="preserve"> </w:t>
      </w:r>
      <w:r w:rsidR="00494C52" w:rsidRPr="00921567">
        <w:t>from the previous Nominated Personnel</w:t>
      </w:r>
      <w:r w:rsidR="00494C52">
        <w:t xml:space="preserve"> as is necessary</w:t>
      </w:r>
      <w:r w:rsidR="00494C52" w:rsidRPr="00921567">
        <w:t xml:space="preserve"> </w:t>
      </w:r>
      <w:r w:rsidR="00494C52">
        <w:t>and perform any procedures</w:t>
      </w:r>
      <w:r w:rsidRPr="00921567">
        <w:t xml:space="preserve"> </w:t>
      </w:r>
      <w:r w:rsidR="00494C52">
        <w:t>that</w:t>
      </w:r>
      <w:r w:rsidR="00494C52" w:rsidRPr="00921567">
        <w:t xml:space="preserve"> </w:t>
      </w:r>
      <w:r w:rsidR="00494C52">
        <w:t>are</w:t>
      </w:r>
      <w:r w:rsidR="00494C52" w:rsidRPr="00921567">
        <w:t xml:space="preserve"> </w:t>
      </w:r>
      <w:r w:rsidR="00494C52">
        <w:t>required</w:t>
      </w:r>
      <w:r w:rsidR="00494C52" w:rsidRPr="00921567">
        <w:t xml:space="preserve"> </w:t>
      </w:r>
      <w:r w:rsidRPr="00921567">
        <w:t>to carry out the Audit Services in accordance with Australian A</w:t>
      </w:r>
      <w:r w:rsidR="00195C8E">
        <w:t>udi</w:t>
      </w:r>
      <w:r w:rsidRPr="00921567">
        <w:t>ting Standards.</w:t>
      </w:r>
    </w:p>
    <w:p w:rsidR="000F7B83" w:rsidRPr="00921567" w:rsidRDefault="000F7B83" w:rsidP="002310D6">
      <w:pPr>
        <w:pStyle w:val="Heading2"/>
      </w:pPr>
      <w:bookmarkStart w:id="136" w:name="_Toc366077471"/>
      <w:bookmarkStart w:id="137" w:name="_Toc398659602"/>
      <w:r w:rsidRPr="00921567">
        <w:t>Systems and Equipment</w:t>
      </w:r>
      <w:bookmarkEnd w:id="136"/>
      <w:bookmarkEnd w:id="137"/>
    </w:p>
    <w:p w:rsidR="000F7B83" w:rsidRPr="00921567" w:rsidRDefault="00DB337A" w:rsidP="00AB5023">
      <w:pPr>
        <w:pStyle w:val="Heading3"/>
      </w:pPr>
      <w:bookmarkStart w:id="138" w:name="_Toc366077472"/>
      <w:bookmarkStart w:id="139" w:name="_Toc398659603"/>
      <w:r w:rsidRPr="00921567">
        <w:t xml:space="preserve">Systems and Equipment Provided by </w:t>
      </w:r>
      <w:r w:rsidR="00085FAC">
        <w:t>Audit Service Provider</w:t>
      </w:r>
      <w:bookmarkEnd w:id="138"/>
      <w:bookmarkEnd w:id="139"/>
    </w:p>
    <w:p w:rsidR="00DB337A" w:rsidRPr="00921567" w:rsidRDefault="00DB337A" w:rsidP="00592A32">
      <w:pPr>
        <w:pStyle w:val="ClauseText0"/>
      </w:pPr>
      <w:r w:rsidRPr="00921567">
        <w:t xml:space="preserve">The </w:t>
      </w:r>
      <w:r w:rsidR="00085FAC">
        <w:t>Audit Service Provider</w:t>
      </w:r>
      <w:r w:rsidRPr="00921567">
        <w:t>:</w:t>
      </w:r>
    </w:p>
    <w:p w:rsidR="00DB337A" w:rsidRPr="00921567" w:rsidRDefault="00DB337A" w:rsidP="00592A32">
      <w:pPr>
        <w:pStyle w:val="Heading4"/>
      </w:pPr>
      <w:r w:rsidRPr="00921567">
        <w:t>will provide at its own expense and apply to the performance of its obligations under this Agreement all equipment</w:t>
      </w:r>
      <w:r w:rsidR="00A500DE" w:rsidRPr="00921567">
        <w:t>, computer hardware, computer software</w:t>
      </w:r>
      <w:r w:rsidR="00B04C79" w:rsidRPr="00921567">
        <w:t xml:space="preserve"> and labour</w:t>
      </w:r>
      <w:r w:rsidRPr="00921567">
        <w:t xml:space="preserve"> required to perform its obligations under this Agreement; and</w:t>
      </w:r>
    </w:p>
    <w:p w:rsidR="00DB337A" w:rsidRPr="00921567" w:rsidRDefault="00DB337A" w:rsidP="00592A32">
      <w:pPr>
        <w:pStyle w:val="Heading4"/>
      </w:pPr>
      <w:r w:rsidRPr="00921567">
        <w:t>warrants that there will be no interruption in the provision of the Audit Services caused by the failure of its equipment or computer hardware and software or its incompatibility with that of the Auditor-General.</w:t>
      </w:r>
    </w:p>
    <w:p w:rsidR="00F1313C" w:rsidRPr="00921567" w:rsidRDefault="00F1313C" w:rsidP="00AB5023">
      <w:pPr>
        <w:pStyle w:val="Heading3"/>
      </w:pPr>
      <w:bookmarkStart w:id="140" w:name="_Toc366077473"/>
      <w:bookmarkStart w:id="141" w:name="_Toc398659604"/>
      <w:r w:rsidRPr="00921567">
        <w:t>Access to and Use of Auditor-General’s and Authority’s Property and Personnel</w:t>
      </w:r>
      <w:bookmarkEnd w:id="140"/>
      <w:bookmarkEnd w:id="141"/>
    </w:p>
    <w:p w:rsidR="00F1313C" w:rsidRPr="00921567" w:rsidRDefault="00F1313C" w:rsidP="00592A32">
      <w:pPr>
        <w:pStyle w:val="ClauseText0"/>
      </w:pPr>
      <w:r w:rsidRPr="00921567">
        <w:t xml:space="preserve">Where the Auditor-General provides the </w:t>
      </w:r>
      <w:r w:rsidR="00085FAC">
        <w:t>Audit Service Provider</w:t>
      </w:r>
      <w:r w:rsidRPr="00921567">
        <w:t xml:space="preserve"> with access to or use of the Auditor General’s or the Authority’s property and personnel, the </w:t>
      </w:r>
      <w:r w:rsidR="00085FAC">
        <w:t>Audit Service Provider</w:t>
      </w:r>
      <w:r w:rsidRPr="00921567">
        <w:t xml:space="preserve"> will comply with and will ensure that the Nominated Personnel comply with all directions of the Auditor-General and the Authority from time to time in relation to the security of, access to and use of such property and personnel.</w:t>
      </w:r>
    </w:p>
    <w:p w:rsidR="00F1313C" w:rsidRPr="00921567" w:rsidRDefault="00F1313C" w:rsidP="002310D6">
      <w:pPr>
        <w:pStyle w:val="Heading2"/>
      </w:pPr>
      <w:bookmarkStart w:id="142" w:name="_Toc366077474"/>
      <w:bookmarkStart w:id="143" w:name="_Ref366595216"/>
      <w:bookmarkStart w:id="144" w:name="_Toc398659605"/>
      <w:r w:rsidRPr="00921567">
        <w:t>Audit Fee</w:t>
      </w:r>
      <w:bookmarkEnd w:id="142"/>
      <w:bookmarkEnd w:id="143"/>
      <w:bookmarkEnd w:id="144"/>
    </w:p>
    <w:p w:rsidR="00F1313C" w:rsidRPr="00921567" w:rsidRDefault="00F1313C" w:rsidP="00AB5023">
      <w:pPr>
        <w:pStyle w:val="Heading3"/>
      </w:pPr>
      <w:bookmarkStart w:id="145" w:name="_Toc366077475"/>
      <w:bookmarkStart w:id="146" w:name="_Toc398659606"/>
      <w:r w:rsidRPr="00921567">
        <w:t>Amount Payable</w:t>
      </w:r>
      <w:bookmarkEnd w:id="145"/>
      <w:bookmarkEnd w:id="146"/>
    </w:p>
    <w:p w:rsidR="00F1313C" w:rsidRPr="00921567" w:rsidRDefault="00FA3CB6" w:rsidP="00592A32">
      <w:pPr>
        <w:pStyle w:val="Heading4"/>
      </w:pPr>
      <w:r w:rsidRPr="00921567">
        <w:t xml:space="preserve">Upon completion of each </w:t>
      </w:r>
      <w:r w:rsidR="00E255AB">
        <w:t xml:space="preserve">Phase </w:t>
      </w:r>
      <w:r w:rsidR="006E73F1">
        <w:t xml:space="preserve">as set out in Schedule 3 of </w:t>
      </w:r>
      <w:r w:rsidR="00A8346B">
        <w:t>an Audit Services</w:t>
      </w:r>
      <w:r w:rsidR="006E73F1">
        <w:t xml:space="preserve"> Engagement</w:t>
      </w:r>
      <w:r w:rsidRPr="00921567">
        <w:t>, t</w:t>
      </w:r>
      <w:r w:rsidR="00F1313C" w:rsidRPr="00921567">
        <w:t xml:space="preserve">he Auditor-General will pay </w:t>
      </w:r>
      <w:r w:rsidR="00C2098E" w:rsidRPr="00921567">
        <w:t xml:space="preserve">to the </w:t>
      </w:r>
      <w:r w:rsidR="00085FAC">
        <w:t>Audit Service Provider</w:t>
      </w:r>
      <w:r w:rsidR="00C2098E" w:rsidRPr="00921567">
        <w:t xml:space="preserve"> </w:t>
      </w:r>
      <w:r w:rsidR="00F1313C" w:rsidRPr="00921567">
        <w:t>the</w:t>
      </w:r>
      <w:r w:rsidR="00586861">
        <w:t xml:space="preserve"> proportion of the</w:t>
      </w:r>
      <w:r w:rsidR="00F1313C" w:rsidRPr="00921567">
        <w:t xml:space="preserve"> Audit Fee </w:t>
      </w:r>
      <w:r w:rsidRPr="00921567">
        <w:t xml:space="preserve">relating to that </w:t>
      </w:r>
      <w:r w:rsidR="00E255AB">
        <w:t>Phase</w:t>
      </w:r>
      <w:r w:rsidR="00E255AB" w:rsidRPr="00921567">
        <w:t xml:space="preserve"> </w:t>
      </w:r>
      <w:r w:rsidR="00F1313C" w:rsidRPr="00921567">
        <w:t>specified in</w:t>
      </w:r>
      <w:r w:rsidRPr="00921567">
        <w:t xml:space="preserve"> the </w:t>
      </w:r>
      <w:r w:rsidRPr="006A15A1">
        <w:t>Work Program</w:t>
      </w:r>
      <w:r w:rsidR="00F85428" w:rsidRPr="00921567">
        <w:t>.</w:t>
      </w:r>
    </w:p>
    <w:p w:rsidR="00F1313C" w:rsidRPr="00921567" w:rsidRDefault="00F1313C" w:rsidP="00592A32">
      <w:pPr>
        <w:pStyle w:val="Heading4"/>
      </w:pPr>
      <w:r w:rsidRPr="00921567">
        <w:t xml:space="preserve">The Audit Fee is inclusive of all costs and expenses incurred by the </w:t>
      </w:r>
      <w:r w:rsidR="00085FAC">
        <w:t>Audit Service Provider</w:t>
      </w:r>
      <w:r w:rsidRPr="00921567">
        <w:t xml:space="preserve"> in providing the Audit Services including insurance costs, taxes, disbursements and imposts paid by the </w:t>
      </w:r>
      <w:r w:rsidR="00085FAC">
        <w:t>Audit Service Provider</w:t>
      </w:r>
      <w:r w:rsidRPr="00921567">
        <w:t>.</w:t>
      </w:r>
    </w:p>
    <w:p w:rsidR="00F1313C" w:rsidRPr="00921567" w:rsidRDefault="00F1313C" w:rsidP="00AB5023">
      <w:pPr>
        <w:pStyle w:val="Heading3"/>
      </w:pPr>
      <w:bookmarkStart w:id="147" w:name="_Toc366077476"/>
      <w:bookmarkStart w:id="148" w:name="_Toc398659607"/>
      <w:r w:rsidRPr="00921567">
        <w:t>Invoicing and Payment</w:t>
      </w:r>
      <w:bookmarkEnd w:id="147"/>
      <w:bookmarkEnd w:id="148"/>
    </w:p>
    <w:p w:rsidR="00F1313C" w:rsidRPr="00921567" w:rsidRDefault="00F1313C" w:rsidP="00592A32">
      <w:pPr>
        <w:pStyle w:val="Heading4"/>
      </w:pPr>
      <w:r w:rsidRPr="00921567">
        <w:t xml:space="preserve">The </w:t>
      </w:r>
      <w:r w:rsidR="00085FAC">
        <w:t>Audit Service Provider</w:t>
      </w:r>
      <w:r w:rsidRPr="00921567">
        <w:t xml:space="preserve"> will provide to the </w:t>
      </w:r>
      <w:r w:rsidR="00CA467D" w:rsidRPr="00921567">
        <w:t>Auditor-General</w:t>
      </w:r>
      <w:r w:rsidRPr="00921567">
        <w:t xml:space="preserve"> a valid Tax Invoice including the items specified in </w:t>
      </w:r>
      <w:r w:rsidR="00C2098E">
        <w:rPr>
          <w:b/>
        </w:rPr>
        <w:t>Item 7</w:t>
      </w:r>
      <w:r w:rsidR="00032413" w:rsidRPr="00921567">
        <w:t xml:space="preserve"> of </w:t>
      </w:r>
      <w:r w:rsidR="00C2098E">
        <w:rPr>
          <w:b/>
        </w:rPr>
        <w:t>Schedule 1</w:t>
      </w:r>
      <w:r w:rsidRPr="00921567">
        <w:t xml:space="preserve"> within </w:t>
      </w:r>
      <w:r w:rsidRPr="00C2098E">
        <w:rPr>
          <w:b/>
        </w:rPr>
        <w:t>30 days</w:t>
      </w:r>
      <w:r w:rsidRPr="00921567">
        <w:t xml:space="preserve"> of </w:t>
      </w:r>
      <w:r w:rsidR="002540C8" w:rsidRPr="00921567">
        <w:t>each</w:t>
      </w:r>
      <w:r w:rsidR="00FA3CB6" w:rsidRPr="00921567">
        <w:t xml:space="preserve"> </w:t>
      </w:r>
      <w:r w:rsidR="00E255AB">
        <w:t>Phase</w:t>
      </w:r>
      <w:r w:rsidR="00E255AB" w:rsidRPr="00921567">
        <w:t xml:space="preserve"> </w:t>
      </w:r>
      <w:r w:rsidR="00FA3CB6" w:rsidRPr="00921567">
        <w:t xml:space="preserve">being </w:t>
      </w:r>
      <w:r w:rsidR="00C2098E">
        <w:t>achieved</w:t>
      </w:r>
      <w:r w:rsidR="00FA3CB6" w:rsidRPr="00921567">
        <w:t>.</w:t>
      </w:r>
    </w:p>
    <w:p w:rsidR="00F1313C" w:rsidRPr="00921567" w:rsidRDefault="00F1313C" w:rsidP="00592A32">
      <w:pPr>
        <w:pStyle w:val="Heading4"/>
      </w:pPr>
      <w:r w:rsidRPr="00921567">
        <w:t xml:space="preserve">Provided that the </w:t>
      </w:r>
      <w:r w:rsidR="00F24CC6" w:rsidRPr="00921567">
        <w:t xml:space="preserve">Auditor-General </w:t>
      </w:r>
      <w:r w:rsidRPr="00921567">
        <w:t xml:space="preserve">is reasonably satisfied that the Audit Services for which payment is sought have been completed in accordance with this Agreement, the Auditor-General will pay the Audit Fee within </w:t>
      </w:r>
      <w:r w:rsidRPr="00C2098E">
        <w:rPr>
          <w:b/>
        </w:rPr>
        <w:t>30 days</w:t>
      </w:r>
      <w:r w:rsidRPr="00921567">
        <w:t xml:space="preserve"> of receipt of a valid</w:t>
      </w:r>
      <w:r w:rsidR="00032413" w:rsidRPr="00921567">
        <w:t xml:space="preserve"> Tax I</w:t>
      </w:r>
      <w:r w:rsidRPr="00921567">
        <w:t>nvoice.</w:t>
      </w:r>
    </w:p>
    <w:p w:rsidR="00BC17E3" w:rsidRPr="00921567" w:rsidRDefault="00BC17E3" w:rsidP="00AB5023">
      <w:pPr>
        <w:pStyle w:val="Heading3"/>
      </w:pPr>
      <w:bookmarkStart w:id="149" w:name="_Toc366077477"/>
      <w:bookmarkStart w:id="150" w:name="_Ref366594189"/>
      <w:bookmarkStart w:id="151" w:name="_Toc398659608"/>
      <w:r w:rsidRPr="00921567">
        <w:t>Fair Payment</w:t>
      </w:r>
      <w:bookmarkEnd w:id="149"/>
      <w:bookmarkEnd w:id="150"/>
      <w:bookmarkEnd w:id="151"/>
    </w:p>
    <w:p w:rsidR="00BC17E3" w:rsidRPr="00921567" w:rsidRDefault="00BC17E3" w:rsidP="00592A32">
      <w:pPr>
        <w:pStyle w:val="Heading4"/>
      </w:pPr>
      <w:bookmarkStart w:id="152" w:name="_Toc179359325"/>
      <w:r w:rsidRPr="00921567">
        <w:t xml:space="preserve">The Auditor-General will, on demand by the </w:t>
      </w:r>
      <w:r w:rsidR="00085FAC">
        <w:t>Audit Service Provider</w:t>
      </w:r>
      <w:r w:rsidRPr="00921567">
        <w:t>, pay simple in</w:t>
      </w:r>
      <w:r w:rsidR="004037DE" w:rsidRPr="00921567">
        <w:t>terest on a daily basis on any Overdue A</w:t>
      </w:r>
      <w:r w:rsidRPr="00921567">
        <w:t xml:space="preserve">mount, at the rate for the time being fixed under section 2 of the </w:t>
      </w:r>
      <w:r w:rsidRPr="00C2098E">
        <w:rPr>
          <w:i/>
        </w:rPr>
        <w:t>Penalty Interest Rates Act 1983</w:t>
      </w:r>
      <w:r w:rsidRPr="00921567">
        <w:t xml:space="preserve"> (Vic).</w:t>
      </w:r>
      <w:bookmarkEnd w:id="152"/>
      <w:r w:rsidRPr="00921567">
        <w:t xml:space="preserve"> </w:t>
      </w:r>
    </w:p>
    <w:p w:rsidR="00BC17E3" w:rsidRPr="00921567" w:rsidRDefault="00BC17E3" w:rsidP="00592A32">
      <w:pPr>
        <w:pStyle w:val="Heading4"/>
      </w:pPr>
      <w:bookmarkStart w:id="153" w:name="_Toc179359326"/>
      <w:r w:rsidRPr="00921567">
        <w:lastRenderedPageBreak/>
        <w:t xml:space="preserve">For the purposes of this </w:t>
      </w:r>
      <w:r w:rsidRPr="00C2098E">
        <w:rPr>
          <w:b/>
        </w:rPr>
        <w:t xml:space="preserve">clause </w:t>
      </w:r>
      <w:r w:rsidR="00C2098E">
        <w:rPr>
          <w:b/>
        </w:rPr>
        <w:fldChar w:fldCharType="begin"/>
      </w:r>
      <w:r w:rsidR="00C2098E">
        <w:rPr>
          <w:b/>
        </w:rPr>
        <w:instrText xml:space="preserve"> REF _Ref366594189 \w \h </w:instrText>
      </w:r>
      <w:r w:rsidR="00C2098E">
        <w:rPr>
          <w:b/>
        </w:rPr>
      </w:r>
      <w:r w:rsidR="00C2098E">
        <w:rPr>
          <w:b/>
        </w:rPr>
        <w:fldChar w:fldCharType="separate"/>
      </w:r>
      <w:r w:rsidR="00001C24">
        <w:rPr>
          <w:b/>
        </w:rPr>
        <w:t>7.3</w:t>
      </w:r>
      <w:r w:rsidR="00C2098E">
        <w:rPr>
          <w:b/>
        </w:rPr>
        <w:fldChar w:fldCharType="end"/>
      </w:r>
      <w:r w:rsidR="00C2098E">
        <w:t xml:space="preserve">, </w:t>
      </w:r>
      <w:r w:rsidR="004037DE" w:rsidRPr="00C2098E">
        <w:rPr>
          <w:b/>
        </w:rPr>
        <w:t>O</w:t>
      </w:r>
      <w:r w:rsidRPr="00C2098E">
        <w:rPr>
          <w:b/>
        </w:rPr>
        <w:t>ve</w:t>
      </w:r>
      <w:r w:rsidR="004037DE" w:rsidRPr="00C2098E">
        <w:rPr>
          <w:b/>
        </w:rPr>
        <w:t>rdue A</w:t>
      </w:r>
      <w:r w:rsidRPr="00C2098E">
        <w:rPr>
          <w:b/>
        </w:rPr>
        <w:t>mount</w:t>
      </w:r>
      <w:r w:rsidRPr="00921567">
        <w:t xml:space="preserve"> means an amount (or part thereof) that is not, or is no longer, disputed in accordance with this Agreement:</w:t>
      </w:r>
      <w:bookmarkEnd w:id="153"/>
    </w:p>
    <w:p w:rsidR="00BC17E3" w:rsidRPr="00921567" w:rsidRDefault="00BC17E3" w:rsidP="00A94FB2">
      <w:pPr>
        <w:pStyle w:val="Heading5"/>
      </w:pPr>
      <w:bookmarkStart w:id="154" w:name="_Toc179359327"/>
      <w:r w:rsidRPr="00921567">
        <w:t xml:space="preserve">that is due and owing under an invoice properly rendered by the </w:t>
      </w:r>
      <w:r w:rsidR="00085FAC">
        <w:t>Audit Service Provider</w:t>
      </w:r>
      <w:r w:rsidRPr="00921567">
        <w:t xml:space="preserve"> in accordance with this Agreement; and</w:t>
      </w:r>
      <w:bookmarkEnd w:id="154"/>
      <w:r w:rsidRPr="00921567">
        <w:t xml:space="preserve"> </w:t>
      </w:r>
    </w:p>
    <w:p w:rsidR="00BC17E3" w:rsidRPr="00921567" w:rsidRDefault="00BC17E3" w:rsidP="00A94FB2">
      <w:pPr>
        <w:pStyle w:val="Heading5"/>
      </w:pPr>
      <w:bookmarkStart w:id="155" w:name="_Toc179359328"/>
      <w:r w:rsidRPr="00921567">
        <w:t>which has been outstanding for more than 30 days from the date of receipt of the invoice or the date that the amount ceased to be disputed, as the case may be.</w:t>
      </w:r>
      <w:bookmarkEnd w:id="155"/>
    </w:p>
    <w:p w:rsidR="00F1313C" w:rsidRPr="00921567" w:rsidRDefault="008D2D77" w:rsidP="00AB5023">
      <w:pPr>
        <w:pStyle w:val="Heading3"/>
      </w:pPr>
      <w:bookmarkStart w:id="156" w:name="_Toc366077478"/>
      <w:bookmarkStart w:id="157" w:name="_Toc398659609"/>
      <w:r w:rsidRPr="00921567">
        <w:t>Outstanding Invoices</w:t>
      </w:r>
      <w:bookmarkEnd w:id="156"/>
      <w:bookmarkEnd w:id="157"/>
    </w:p>
    <w:p w:rsidR="00BD7CC7" w:rsidRPr="00921567" w:rsidRDefault="00F1313C" w:rsidP="00592A32">
      <w:pPr>
        <w:pStyle w:val="Heading4"/>
      </w:pPr>
      <w:r w:rsidRPr="00921567">
        <w:t>If</w:t>
      </w:r>
      <w:r w:rsidR="00BD7CC7" w:rsidRPr="00921567">
        <w:t xml:space="preserve"> </w:t>
      </w:r>
      <w:r w:rsidR="00637204" w:rsidRPr="00921567">
        <w:t>at any time</w:t>
      </w:r>
    </w:p>
    <w:p w:rsidR="00BD7CC7" w:rsidRPr="00921567" w:rsidRDefault="00BD7CC7" w:rsidP="00A94FB2">
      <w:pPr>
        <w:pStyle w:val="Heading5"/>
      </w:pPr>
      <w:r w:rsidRPr="00921567">
        <w:t>the Auditor-General</w:t>
      </w:r>
      <w:r w:rsidR="008D2D77" w:rsidRPr="00921567">
        <w:t xml:space="preserve"> notifies the </w:t>
      </w:r>
      <w:r w:rsidR="00085FAC">
        <w:t>Audit Service Provider</w:t>
      </w:r>
      <w:r w:rsidR="008D2D77" w:rsidRPr="00921567">
        <w:t xml:space="preserve"> that</w:t>
      </w:r>
      <w:r w:rsidRPr="00921567">
        <w:t xml:space="preserve"> </w:t>
      </w:r>
      <w:r w:rsidR="008D2D77" w:rsidRPr="00921567">
        <w:t xml:space="preserve">the Auditor-General has not received </w:t>
      </w:r>
      <w:r w:rsidR="00C2098E">
        <w:t>an</w:t>
      </w:r>
      <w:r w:rsidRPr="00921567">
        <w:t xml:space="preserve"> invoice for </w:t>
      </w:r>
      <w:r w:rsidR="00637204" w:rsidRPr="00921567">
        <w:t>Audit Fee</w:t>
      </w:r>
      <w:r w:rsidR="008D2D77" w:rsidRPr="00921567">
        <w:t>s payable under this Agreement</w:t>
      </w:r>
      <w:r w:rsidRPr="00921567">
        <w:t>; and</w:t>
      </w:r>
    </w:p>
    <w:p w:rsidR="00BD7CC7" w:rsidRPr="00921567" w:rsidRDefault="00BD7CC7" w:rsidP="00A94FB2">
      <w:pPr>
        <w:pStyle w:val="Heading5"/>
      </w:pPr>
      <w:r w:rsidRPr="00921567">
        <w:t xml:space="preserve">it is at least 120 days since the </w:t>
      </w:r>
      <w:r w:rsidR="008D2D77" w:rsidRPr="00921567">
        <w:t xml:space="preserve">relevant </w:t>
      </w:r>
      <w:r w:rsidR="00E255AB">
        <w:t xml:space="preserve">Phase </w:t>
      </w:r>
      <w:r w:rsidR="008D2D77" w:rsidRPr="00921567">
        <w:t xml:space="preserve">was </w:t>
      </w:r>
      <w:r w:rsidR="00E255AB">
        <w:t>completed</w:t>
      </w:r>
      <w:r w:rsidRPr="00921567">
        <w:t>;</w:t>
      </w:r>
      <w:r w:rsidR="00BC17E3" w:rsidRPr="00921567">
        <w:t xml:space="preserve"> and</w:t>
      </w:r>
    </w:p>
    <w:p w:rsidR="00BC17E3" w:rsidRPr="00921567" w:rsidRDefault="00BC17E3" w:rsidP="00A94FB2">
      <w:pPr>
        <w:pStyle w:val="Heading5"/>
      </w:pPr>
      <w:r w:rsidRPr="00921567">
        <w:t>the amount payable is not in dispute;</w:t>
      </w:r>
    </w:p>
    <w:p w:rsidR="00BD7CC7" w:rsidRPr="00921567" w:rsidRDefault="00BD7CC7" w:rsidP="00592A32">
      <w:pPr>
        <w:pStyle w:val="Heading4"/>
        <w:numPr>
          <w:ilvl w:val="0"/>
          <w:numId w:val="0"/>
        </w:numPr>
        <w:ind w:left="1418"/>
      </w:pPr>
      <w:r w:rsidRPr="00921567">
        <w:t xml:space="preserve">the Auditor-General may issue a written request to the </w:t>
      </w:r>
      <w:r w:rsidR="00085FAC">
        <w:t>Audit Service Provider</w:t>
      </w:r>
      <w:r w:rsidRPr="00921567">
        <w:t xml:space="preserve"> for </w:t>
      </w:r>
      <w:r w:rsidR="008D2D77" w:rsidRPr="00921567">
        <w:t>an</w:t>
      </w:r>
      <w:r w:rsidRPr="00921567">
        <w:t xml:space="preserve"> invoice</w:t>
      </w:r>
      <w:r w:rsidR="00637204" w:rsidRPr="00921567">
        <w:t xml:space="preserve"> (</w:t>
      </w:r>
      <w:r w:rsidR="00637204" w:rsidRPr="00C2098E">
        <w:rPr>
          <w:b/>
        </w:rPr>
        <w:t>Final Request for Invoice</w:t>
      </w:r>
      <w:r w:rsidR="00637204" w:rsidRPr="00921567">
        <w:t>), describing the relevant Audit Services to which the payment relates</w:t>
      </w:r>
      <w:r w:rsidRPr="00921567">
        <w:t>.</w:t>
      </w:r>
    </w:p>
    <w:p w:rsidR="00F1313C" w:rsidRPr="00921567" w:rsidRDefault="00F1313C" w:rsidP="00592A32">
      <w:pPr>
        <w:pStyle w:val="Heading4"/>
      </w:pPr>
      <w:r w:rsidRPr="00921567">
        <w:t xml:space="preserve">If the </w:t>
      </w:r>
      <w:r w:rsidR="00085FAC">
        <w:t>Audit Service Provider</w:t>
      </w:r>
      <w:r w:rsidRPr="00921567">
        <w:t xml:space="preserve"> </w:t>
      </w:r>
      <w:r w:rsidR="00BD7CC7" w:rsidRPr="00921567">
        <w:t>fails to</w:t>
      </w:r>
      <w:r w:rsidRPr="00921567">
        <w:t xml:space="preserve"> issue </w:t>
      </w:r>
      <w:r w:rsidR="00BD7CC7" w:rsidRPr="00921567">
        <w:t>a valid</w:t>
      </w:r>
      <w:r w:rsidRPr="00921567">
        <w:t xml:space="preserve"> invoice within 60 days of receiving </w:t>
      </w:r>
      <w:r w:rsidR="00637204" w:rsidRPr="00921567">
        <w:t>a Final Request for Invoice</w:t>
      </w:r>
      <w:r w:rsidR="00BD7CC7" w:rsidRPr="00921567">
        <w:t xml:space="preserve">, the </w:t>
      </w:r>
      <w:r w:rsidR="00085FAC">
        <w:t>Audit Service Provider</w:t>
      </w:r>
      <w:r w:rsidR="00BD7CC7" w:rsidRPr="00921567">
        <w:t xml:space="preserve"> </w:t>
      </w:r>
      <w:r w:rsidR="008D2D77" w:rsidRPr="00921567">
        <w:t>releases unconditionally the Auditor-General</w:t>
      </w:r>
      <w:r w:rsidRPr="00921567">
        <w:t xml:space="preserve"> from any obligation to pay the </w:t>
      </w:r>
      <w:r w:rsidR="008D2D77" w:rsidRPr="00921567">
        <w:t xml:space="preserve">amount </w:t>
      </w:r>
      <w:r w:rsidR="00BD7CC7" w:rsidRPr="00921567">
        <w:t>described in the Final Request for Invoice</w:t>
      </w:r>
      <w:r w:rsidR="008D2D77" w:rsidRPr="00921567">
        <w:t>.</w:t>
      </w:r>
    </w:p>
    <w:p w:rsidR="00F1313C" w:rsidRPr="00921567" w:rsidRDefault="00637204" w:rsidP="00AB5023">
      <w:pPr>
        <w:pStyle w:val="Heading3"/>
      </w:pPr>
      <w:bookmarkStart w:id="158" w:name="_Toc366077479"/>
      <w:bookmarkStart w:id="159" w:name="_Toc398659610"/>
      <w:r w:rsidRPr="00921567">
        <w:t>No Admission</w:t>
      </w:r>
      <w:bookmarkEnd w:id="158"/>
      <w:bookmarkEnd w:id="159"/>
    </w:p>
    <w:p w:rsidR="00637204" w:rsidRPr="00921567" w:rsidRDefault="00637204" w:rsidP="00592A32">
      <w:pPr>
        <w:pStyle w:val="ClauseText0"/>
      </w:pPr>
      <w:r w:rsidRPr="00921567">
        <w:t>Payment of an invoice by the Auditor-General does not constitute:</w:t>
      </w:r>
    </w:p>
    <w:p w:rsidR="00637204" w:rsidRPr="00921567" w:rsidRDefault="00637204" w:rsidP="00592A32">
      <w:pPr>
        <w:pStyle w:val="Heading4"/>
      </w:pPr>
      <w:r w:rsidRPr="00921567">
        <w:t xml:space="preserve">evidence of or an admission that the Audit Services have been provided in accordance with this Agreement; </w:t>
      </w:r>
    </w:p>
    <w:p w:rsidR="00637204" w:rsidRPr="00921567" w:rsidRDefault="00637204" w:rsidP="00592A32">
      <w:pPr>
        <w:pStyle w:val="Heading4"/>
      </w:pPr>
      <w:r w:rsidRPr="00921567">
        <w:t>evidence of the value of Audit Services provided; or</w:t>
      </w:r>
    </w:p>
    <w:p w:rsidR="00637204" w:rsidRPr="00921567" w:rsidRDefault="00094699" w:rsidP="00592A32">
      <w:pPr>
        <w:pStyle w:val="Heading4"/>
      </w:pPr>
      <w:r w:rsidRPr="00921567">
        <w:t>an admission of liability.</w:t>
      </w:r>
    </w:p>
    <w:p w:rsidR="00F45FFB" w:rsidRPr="00921567" w:rsidRDefault="00F55E41" w:rsidP="002310D6">
      <w:pPr>
        <w:pStyle w:val="Heading2"/>
      </w:pPr>
      <w:bookmarkStart w:id="160" w:name="_Toc366077480"/>
      <w:bookmarkStart w:id="161" w:name="_Ref366594365"/>
      <w:bookmarkStart w:id="162" w:name="_Ref366595043"/>
      <w:bookmarkStart w:id="163" w:name="_Ref366595295"/>
      <w:bookmarkStart w:id="164" w:name="_Ref366595440"/>
      <w:bookmarkStart w:id="165" w:name="_Toc398659611"/>
      <w:r w:rsidRPr="00921567">
        <w:t>Confidential Information</w:t>
      </w:r>
      <w:bookmarkEnd w:id="160"/>
      <w:bookmarkEnd w:id="161"/>
      <w:bookmarkEnd w:id="162"/>
      <w:bookmarkEnd w:id="163"/>
      <w:bookmarkEnd w:id="164"/>
      <w:bookmarkEnd w:id="165"/>
    </w:p>
    <w:p w:rsidR="00F45FFB" w:rsidRPr="00921567" w:rsidRDefault="00F45FFB" w:rsidP="00AB5023">
      <w:pPr>
        <w:pStyle w:val="Heading3"/>
      </w:pPr>
      <w:bookmarkStart w:id="166" w:name="_Ref509741382"/>
      <w:bookmarkStart w:id="167" w:name="_Toc179359257"/>
      <w:bookmarkStart w:id="168" w:name="_Toc179359976"/>
      <w:bookmarkStart w:id="169" w:name="_Toc350943230"/>
      <w:bookmarkStart w:id="170" w:name="_Toc366077481"/>
      <w:bookmarkStart w:id="171" w:name="_Toc398659612"/>
      <w:r w:rsidRPr="00921567">
        <w:t>Duty of confidentiality</w:t>
      </w:r>
      <w:bookmarkEnd w:id="166"/>
      <w:bookmarkEnd w:id="167"/>
      <w:bookmarkEnd w:id="168"/>
      <w:r w:rsidR="008D2D77" w:rsidRPr="00921567">
        <w:t xml:space="preserve"> – </w:t>
      </w:r>
      <w:r w:rsidR="00085FAC">
        <w:t>Audit Service Provider</w:t>
      </w:r>
      <w:bookmarkEnd w:id="169"/>
      <w:bookmarkEnd w:id="170"/>
      <w:bookmarkEnd w:id="171"/>
    </w:p>
    <w:p w:rsidR="00F45FFB" w:rsidRPr="00921567" w:rsidRDefault="00F45FFB" w:rsidP="00592A32">
      <w:pPr>
        <w:pStyle w:val="ClauseText0"/>
      </w:pPr>
      <w:r w:rsidRPr="00921567">
        <w:t xml:space="preserve">The </w:t>
      </w:r>
      <w:r w:rsidR="00085FAC">
        <w:t>Audit Service Provider</w:t>
      </w:r>
      <w:r w:rsidRPr="00921567">
        <w:t xml:space="preserve"> must:</w:t>
      </w:r>
    </w:p>
    <w:p w:rsidR="00F45FFB" w:rsidRPr="00921567" w:rsidRDefault="00F45FFB" w:rsidP="00592A32">
      <w:pPr>
        <w:pStyle w:val="Heading4"/>
      </w:pPr>
      <w:r w:rsidRPr="00921567">
        <w:t xml:space="preserve">keep confidential all Confidential Information; </w:t>
      </w:r>
    </w:p>
    <w:p w:rsidR="00F45FFB" w:rsidRPr="00921567" w:rsidRDefault="00F45FFB" w:rsidP="00592A32">
      <w:pPr>
        <w:pStyle w:val="Heading4"/>
      </w:pPr>
      <w:bookmarkStart w:id="172" w:name="_Ref509741384"/>
      <w:r w:rsidRPr="00921567">
        <w:t>not disclose or allow to be disclosed any Confidential Information to any person except:</w:t>
      </w:r>
      <w:bookmarkEnd w:id="172"/>
    </w:p>
    <w:p w:rsidR="00F45FFB" w:rsidRPr="00921567" w:rsidRDefault="00F45FFB" w:rsidP="00A94FB2">
      <w:pPr>
        <w:pStyle w:val="Heading5"/>
      </w:pPr>
      <w:bookmarkStart w:id="173" w:name="_Ref509741386"/>
      <w:r w:rsidRPr="00921567">
        <w:t>as required by law;</w:t>
      </w:r>
      <w:bookmarkEnd w:id="173"/>
    </w:p>
    <w:p w:rsidR="00F45FFB" w:rsidRPr="00921567" w:rsidRDefault="00F45FFB" w:rsidP="00A94FB2">
      <w:pPr>
        <w:pStyle w:val="Heading5"/>
      </w:pPr>
      <w:r w:rsidRPr="00921567">
        <w:t xml:space="preserve">with the prior written consent of the Auditor-General; </w:t>
      </w:r>
    </w:p>
    <w:p w:rsidR="00F45FFB" w:rsidRPr="00921567" w:rsidRDefault="00F45FFB" w:rsidP="00A94FB2">
      <w:pPr>
        <w:pStyle w:val="Heading5"/>
      </w:pPr>
      <w:r w:rsidRPr="00921567">
        <w:t>to its Associates to the extent that they need to know it for the purpose of providing the Audit Services; or</w:t>
      </w:r>
    </w:p>
    <w:p w:rsidR="00F45FFB" w:rsidRPr="00921567" w:rsidRDefault="00F45FFB" w:rsidP="00A94FB2">
      <w:pPr>
        <w:pStyle w:val="Heading5"/>
      </w:pPr>
      <w:r w:rsidRPr="00921567">
        <w:t xml:space="preserve">in respect of the terms of this </w:t>
      </w:r>
      <w:r w:rsidR="006A02B4" w:rsidRPr="00921567">
        <w:t>Agreement</w:t>
      </w:r>
      <w:r w:rsidRPr="00921567">
        <w:t xml:space="preserve">, in confidence to the </w:t>
      </w:r>
      <w:r w:rsidR="00085FAC">
        <w:t>Audit Service Provider</w:t>
      </w:r>
      <w:r w:rsidRPr="00921567">
        <w:t>’s legal or financial advisers; and</w:t>
      </w:r>
    </w:p>
    <w:p w:rsidR="00F45FFB" w:rsidRPr="00921567" w:rsidRDefault="00F45FFB" w:rsidP="00592A32">
      <w:pPr>
        <w:pStyle w:val="Heading4"/>
      </w:pPr>
      <w:r w:rsidRPr="00921567">
        <w:lastRenderedPageBreak/>
        <w:t xml:space="preserve">subject to </w:t>
      </w:r>
      <w:r w:rsidRPr="00F57ED9">
        <w:rPr>
          <w:b/>
        </w:rPr>
        <w:t xml:space="preserve">clause </w:t>
      </w:r>
      <w:r w:rsidR="00F57ED9">
        <w:rPr>
          <w:b/>
        </w:rPr>
        <w:fldChar w:fldCharType="begin"/>
      </w:r>
      <w:r w:rsidR="00F57ED9">
        <w:rPr>
          <w:b/>
        </w:rPr>
        <w:instrText xml:space="preserve"> REF _Ref509741384 \w \h </w:instrText>
      </w:r>
      <w:r w:rsidR="00F57ED9">
        <w:rPr>
          <w:b/>
        </w:rPr>
      </w:r>
      <w:r w:rsidR="00F57ED9">
        <w:rPr>
          <w:b/>
        </w:rPr>
        <w:fldChar w:fldCharType="separate"/>
      </w:r>
      <w:r w:rsidR="00001C24">
        <w:rPr>
          <w:b/>
        </w:rPr>
        <w:t>8.1(b)</w:t>
      </w:r>
      <w:r w:rsidR="00F57ED9">
        <w:rPr>
          <w:b/>
        </w:rPr>
        <w:fldChar w:fldCharType="end"/>
      </w:r>
      <w:r w:rsidRPr="00921567">
        <w:t xml:space="preserve"> above, refer any enquiry from any source about the terms of this </w:t>
      </w:r>
      <w:r w:rsidR="006A02B4" w:rsidRPr="00921567">
        <w:t>Agreement</w:t>
      </w:r>
      <w:r w:rsidRPr="00921567">
        <w:t xml:space="preserve"> or the Audit Services to the </w:t>
      </w:r>
      <w:r w:rsidR="00F24CC6" w:rsidRPr="00921567">
        <w:t>Auditor-General</w:t>
      </w:r>
      <w:r w:rsidRPr="00921567">
        <w:t xml:space="preserve"> without making any further comment.</w:t>
      </w:r>
    </w:p>
    <w:p w:rsidR="003A199F" w:rsidRPr="00921567" w:rsidRDefault="003A199F" w:rsidP="00AB5023">
      <w:pPr>
        <w:pStyle w:val="Heading3"/>
      </w:pPr>
      <w:bookmarkStart w:id="174" w:name="_Toc366077482"/>
      <w:bookmarkStart w:id="175" w:name="_Toc398659613"/>
      <w:r w:rsidRPr="00921567">
        <w:t>Use of Confidential Information</w:t>
      </w:r>
      <w:bookmarkEnd w:id="174"/>
      <w:bookmarkEnd w:id="175"/>
    </w:p>
    <w:p w:rsidR="003A199F" w:rsidRPr="00921567" w:rsidRDefault="003A199F" w:rsidP="00592A32">
      <w:pPr>
        <w:pStyle w:val="ClauseText0"/>
      </w:pPr>
      <w:r w:rsidRPr="00921567">
        <w:t xml:space="preserve">The </w:t>
      </w:r>
      <w:r w:rsidR="00085FAC">
        <w:t>Audit Service Provider</w:t>
      </w:r>
      <w:r w:rsidRPr="00921567">
        <w:t xml:space="preserve"> must ensure that all Confidential Information in the possession or control of the </w:t>
      </w:r>
      <w:r w:rsidR="00085FAC">
        <w:t>Audit Service Provider</w:t>
      </w:r>
      <w:r w:rsidRPr="00921567">
        <w:t xml:space="preserve"> and its Associates is used only for the purpose of providing the Audit Services. </w:t>
      </w:r>
    </w:p>
    <w:p w:rsidR="003A199F" w:rsidRPr="00921567" w:rsidRDefault="003A199F" w:rsidP="00AB5023">
      <w:pPr>
        <w:pStyle w:val="Heading3"/>
      </w:pPr>
      <w:bookmarkStart w:id="176" w:name="_Toc366077483"/>
      <w:bookmarkStart w:id="177" w:name="_Toc398659614"/>
      <w:r w:rsidRPr="00921567">
        <w:t>Uncertainty</w:t>
      </w:r>
      <w:bookmarkEnd w:id="176"/>
      <w:bookmarkEnd w:id="177"/>
    </w:p>
    <w:p w:rsidR="003A199F" w:rsidRPr="00921567" w:rsidRDefault="003A199F" w:rsidP="00592A32">
      <w:pPr>
        <w:pStyle w:val="ClauseText0"/>
      </w:pPr>
      <w:r w:rsidRPr="00921567">
        <w:t xml:space="preserve">If there is any uncertainty as to whether any information is Confidential Information, that information must be treated as Confidential Information unless the Auditor-General notifies the </w:t>
      </w:r>
      <w:r w:rsidR="00085FAC">
        <w:t>Audit Service Provider</w:t>
      </w:r>
      <w:r w:rsidRPr="00921567">
        <w:t xml:space="preserve"> in writing to the contrary.</w:t>
      </w:r>
    </w:p>
    <w:p w:rsidR="00CF3303" w:rsidRPr="00921567" w:rsidRDefault="00CF3303" w:rsidP="00AB5023">
      <w:pPr>
        <w:pStyle w:val="Heading3"/>
      </w:pPr>
      <w:bookmarkStart w:id="178" w:name="_Toc179359261"/>
      <w:bookmarkStart w:id="179" w:name="_Toc179359980"/>
      <w:bookmarkStart w:id="180" w:name="_Toc199837501"/>
      <w:bookmarkStart w:id="181" w:name="_Toc350943235"/>
      <w:bookmarkStart w:id="182" w:name="_Toc366077484"/>
      <w:bookmarkStart w:id="183" w:name="_Toc398659615"/>
      <w:r w:rsidRPr="00921567">
        <w:t>Disclosure by Law</w:t>
      </w:r>
      <w:bookmarkEnd w:id="178"/>
      <w:bookmarkEnd w:id="179"/>
      <w:bookmarkEnd w:id="180"/>
      <w:bookmarkEnd w:id="181"/>
      <w:bookmarkEnd w:id="182"/>
      <w:bookmarkEnd w:id="183"/>
    </w:p>
    <w:p w:rsidR="00CF3303" w:rsidRPr="00921567" w:rsidRDefault="00CF3303" w:rsidP="00592A32">
      <w:pPr>
        <w:pStyle w:val="ClauseText0"/>
      </w:pPr>
      <w:r w:rsidRPr="00921567">
        <w:t xml:space="preserve">If the </w:t>
      </w:r>
      <w:r w:rsidR="00085FAC">
        <w:t>Audit Service Provider</w:t>
      </w:r>
      <w:r w:rsidRPr="00921567">
        <w:t xml:space="preserve"> is required by law to disclose any Confidential Information, the </w:t>
      </w:r>
      <w:r w:rsidR="00085FAC">
        <w:t>Audit Service Provider</w:t>
      </w:r>
      <w:r w:rsidRPr="00921567">
        <w:t xml:space="preserve"> must:</w:t>
      </w:r>
    </w:p>
    <w:p w:rsidR="00CF3303" w:rsidRPr="00921567" w:rsidRDefault="00CF3303" w:rsidP="00592A32">
      <w:pPr>
        <w:pStyle w:val="Heading4"/>
      </w:pPr>
      <w:r w:rsidRPr="00921567">
        <w:t>first give reasonable notice to and consult with the Auditor-General;</w:t>
      </w:r>
    </w:p>
    <w:p w:rsidR="00CF3303" w:rsidRPr="00921567" w:rsidRDefault="00CF3303" w:rsidP="00592A32">
      <w:pPr>
        <w:pStyle w:val="Heading4"/>
      </w:pPr>
      <w:r w:rsidRPr="00921567">
        <w:t>disclose no more Confidential Information than is strictly required; and</w:t>
      </w:r>
    </w:p>
    <w:p w:rsidR="00CF3303" w:rsidRPr="00921567" w:rsidRDefault="00CF3303" w:rsidP="00592A32">
      <w:pPr>
        <w:pStyle w:val="Heading4"/>
      </w:pPr>
      <w:r w:rsidRPr="00921567">
        <w:t>do whatever is necessary to ensure that the disclosed Confidential Information is treated confidentially.</w:t>
      </w:r>
    </w:p>
    <w:p w:rsidR="00CF3303" w:rsidRPr="00921567" w:rsidRDefault="00CF3303" w:rsidP="00AB5023">
      <w:pPr>
        <w:pStyle w:val="Heading3"/>
      </w:pPr>
      <w:bookmarkStart w:id="184" w:name="_Toc350943237"/>
      <w:bookmarkStart w:id="185" w:name="_Toc366077485"/>
      <w:bookmarkStart w:id="186" w:name="_Toc398659616"/>
      <w:r w:rsidRPr="00921567">
        <w:t>Disclosure to Associates</w:t>
      </w:r>
      <w:bookmarkEnd w:id="184"/>
      <w:bookmarkEnd w:id="185"/>
      <w:bookmarkEnd w:id="186"/>
    </w:p>
    <w:p w:rsidR="00CF3303" w:rsidRPr="00AB5023" w:rsidRDefault="00CF3303" w:rsidP="00592A32">
      <w:pPr>
        <w:pStyle w:val="Heading4"/>
      </w:pPr>
      <w:r w:rsidRPr="00AB5023">
        <w:t xml:space="preserve">Before any Confidential Information is disclosed to an Associate, the </w:t>
      </w:r>
      <w:r w:rsidR="00085FAC">
        <w:t>Audit Service Provider</w:t>
      </w:r>
      <w:r w:rsidRPr="00AB5023">
        <w:t xml:space="preserve"> must:</w:t>
      </w:r>
    </w:p>
    <w:p w:rsidR="00CF3303" w:rsidRPr="00921567" w:rsidRDefault="00CF3303" w:rsidP="00A94FB2">
      <w:pPr>
        <w:pStyle w:val="Heading5"/>
      </w:pPr>
      <w:r w:rsidRPr="00921567">
        <w:t xml:space="preserve">have the Associate execute a Confidentiality Deed in the terms set out in </w:t>
      </w:r>
      <w:r w:rsidRPr="00F57ED9">
        <w:rPr>
          <w:b/>
        </w:rPr>
        <w:t xml:space="preserve">Schedule </w:t>
      </w:r>
      <w:r w:rsidR="00F57ED9">
        <w:rPr>
          <w:b/>
        </w:rPr>
        <w:t>4</w:t>
      </w:r>
      <w:r w:rsidRPr="00921567">
        <w:t>;  and</w:t>
      </w:r>
    </w:p>
    <w:p w:rsidR="00CF3303" w:rsidRPr="00921567" w:rsidRDefault="00CF3303" w:rsidP="00A94FB2">
      <w:pPr>
        <w:pStyle w:val="Heading5"/>
      </w:pPr>
      <w:r w:rsidRPr="00921567">
        <w:t>deliver the signed Confidentiality Deed to the Auditor-General.</w:t>
      </w:r>
    </w:p>
    <w:p w:rsidR="00CF3303" w:rsidRPr="00921567" w:rsidRDefault="00CF3303" w:rsidP="00592A32">
      <w:pPr>
        <w:pStyle w:val="Heading4"/>
      </w:pPr>
      <w:r w:rsidRPr="00921567">
        <w:t xml:space="preserve">The </w:t>
      </w:r>
      <w:r w:rsidR="00085FAC">
        <w:t>Audit Service Provider</w:t>
      </w:r>
      <w:r w:rsidRPr="00921567">
        <w:t xml:space="preserve"> is responsible for any use or disclosure of Confidential Information by its Associates which is contrary to this Agreement or their confidentiality undertakings and must do whatever is necessary to prevent such use or disclosure.</w:t>
      </w:r>
    </w:p>
    <w:p w:rsidR="00CF3303" w:rsidRPr="00921567" w:rsidRDefault="00CF3303" w:rsidP="00AB5023">
      <w:pPr>
        <w:pStyle w:val="Heading3"/>
      </w:pPr>
      <w:bookmarkStart w:id="187" w:name="_Toc179359263"/>
      <w:bookmarkStart w:id="188" w:name="_Toc179359982"/>
      <w:bookmarkStart w:id="189" w:name="_Toc350943238"/>
      <w:bookmarkStart w:id="190" w:name="_Toc366077486"/>
      <w:bookmarkStart w:id="191" w:name="_Toc398659617"/>
      <w:r w:rsidRPr="00921567">
        <w:t>Associates who no longer require information</w:t>
      </w:r>
      <w:bookmarkEnd w:id="187"/>
      <w:bookmarkEnd w:id="188"/>
      <w:bookmarkEnd w:id="189"/>
      <w:bookmarkEnd w:id="190"/>
      <w:bookmarkEnd w:id="191"/>
    </w:p>
    <w:p w:rsidR="00CF3303" w:rsidRPr="00921567" w:rsidRDefault="00CF3303" w:rsidP="00592A32">
      <w:pPr>
        <w:pStyle w:val="ClauseText0"/>
      </w:pPr>
      <w:r w:rsidRPr="00921567">
        <w:t>Whenever an Associate who has had access to Confidential Information:</w:t>
      </w:r>
    </w:p>
    <w:p w:rsidR="00CF3303" w:rsidRPr="00921567" w:rsidRDefault="00CF3303" w:rsidP="00592A32">
      <w:pPr>
        <w:pStyle w:val="Heading4"/>
      </w:pPr>
      <w:r w:rsidRPr="00921567">
        <w:t xml:space="preserve">ceases to be employed or engaged by the </w:t>
      </w:r>
      <w:r w:rsidR="00085FAC">
        <w:t>Audit Service Provider</w:t>
      </w:r>
      <w:r w:rsidRPr="00921567">
        <w:t>; or</w:t>
      </w:r>
    </w:p>
    <w:p w:rsidR="00CF3303" w:rsidRPr="00921567" w:rsidRDefault="00CF3303" w:rsidP="00592A32">
      <w:pPr>
        <w:pStyle w:val="Heading4"/>
      </w:pPr>
      <w:r w:rsidRPr="00921567">
        <w:t>otherwise no longer needs to know the Confidential Information for the purpose of providing the Audit Services,</w:t>
      </w:r>
    </w:p>
    <w:p w:rsidR="00CF3303" w:rsidRPr="00921567" w:rsidRDefault="00CF3303" w:rsidP="00592A32">
      <w:pPr>
        <w:pStyle w:val="ClauseText0"/>
      </w:pPr>
      <w:r w:rsidRPr="00921567">
        <w:t xml:space="preserve">the </w:t>
      </w:r>
      <w:r w:rsidR="00085FAC">
        <w:t>Audit Service Provider</w:t>
      </w:r>
      <w:r w:rsidRPr="00921567">
        <w:t xml:space="preserve"> must immediately retrieve from that Associate all materials containing any Confidential Information in the Associate’s possession or control.</w:t>
      </w:r>
    </w:p>
    <w:p w:rsidR="003A199F" w:rsidRPr="00921567" w:rsidRDefault="003A199F" w:rsidP="00AB5023">
      <w:pPr>
        <w:pStyle w:val="Heading3"/>
      </w:pPr>
      <w:bookmarkStart w:id="192" w:name="_Toc366077487"/>
      <w:bookmarkStart w:id="193" w:name="_Toc398659618"/>
      <w:r w:rsidRPr="00921567">
        <w:t>Security of Confidential Information</w:t>
      </w:r>
      <w:bookmarkEnd w:id="192"/>
      <w:bookmarkEnd w:id="193"/>
    </w:p>
    <w:p w:rsidR="003A199F" w:rsidRPr="00921567" w:rsidRDefault="003A199F" w:rsidP="00592A32">
      <w:pPr>
        <w:pStyle w:val="ClauseText0"/>
      </w:pPr>
      <w:r w:rsidRPr="00921567">
        <w:t xml:space="preserve">The </w:t>
      </w:r>
      <w:r w:rsidR="00085FAC">
        <w:t>Audit Service Provider</w:t>
      </w:r>
      <w:r w:rsidRPr="00921567">
        <w:t xml:space="preserve"> must:</w:t>
      </w:r>
    </w:p>
    <w:p w:rsidR="003A199F" w:rsidRPr="00921567" w:rsidRDefault="003A199F" w:rsidP="00592A32">
      <w:pPr>
        <w:pStyle w:val="Heading4"/>
      </w:pPr>
      <w:r w:rsidRPr="00921567">
        <w:t xml:space="preserve">maintain effective security measures to protect all Confidential Information from unauthorised access, use, copying or disclosure; </w:t>
      </w:r>
    </w:p>
    <w:p w:rsidR="003A199F" w:rsidRPr="00921567" w:rsidRDefault="003A199F" w:rsidP="00592A32">
      <w:pPr>
        <w:pStyle w:val="Heading4"/>
      </w:pPr>
      <w:r w:rsidRPr="00921567">
        <w:t xml:space="preserve">notify the </w:t>
      </w:r>
      <w:r w:rsidR="00F24CC6" w:rsidRPr="00921567">
        <w:t>Auditor-General</w:t>
      </w:r>
      <w:r w:rsidRPr="00921567">
        <w:t xml:space="preserve"> immediately in writing if the </w:t>
      </w:r>
      <w:r w:rsidR="00085FAC">
        <w:t>Audit Service Provider</w:t>
      </w:r>
      <w:r w:rsidRPr="00921567">
        <w:t xml:space="preserve"> becomes aware that there may be or has been a breach of this </w:t>
      </w:r>
      <w:r w:rsidR="00FB1B9C" w:rsidRPr="00F57ED9">
        <w:rPr>
          <w:b/>
        </w:rPr>
        <w:t xml:space="preserve">clause </w:t>
      </w:r>
      <w:r w:rsidR="00F57ED9">
        <w:rPr>
          <w:b/>
        </w:rPr>
        <w:fldChar w:fldCharType="begin"/>
      </w:r>
      <w:r w:rsidR="00F57ED9">
        <w:rPr>
          <w:b/>
        </w:rPr>
        <w:instrText xml:space="preserve"> REF _Ref366594365 \w \h </w:instrText>
      </w:r>
      <w:r w:rsidR="00F57ED9">
        <w:rPr>
          <w:b/>
        </w:rPr>
      </w:r>
      <w:r w:rsidR="00F57ED9">
        <w:rPr>
          <w:b/>
        </w:rPr>
        <w:fldChar w:fldCharType="separate"/>
      </w:r>
      <w:r w:rsidR="00001C24">
        <w:rPr>
          <w:b/>
        </w:rPr>
        <w:t>8</w:t>
      </w:r>
      <w:r w:rsidR="00F57ED9">
        <w:rPr>
          <w:b/>
        </w:rPr>
        <w:fldChar w:fldCharType="end"/>
      </w:r>
      <w:r w:rsidRPr="00921567">
        <w:t xml:space="preserve"> and take </w:t>
      </w:r>
      <w:r w:rsidRPr="00921567">
        <w:lastRenderedPageBreak/>
        <w:t xml:space="preserve">all reasonable steps required to prevent that breach or any further breach at the </w:t>
      </w:r>
      <w:r w:rsidR="00085FAC">
        <w:t>Audit Service Provider</w:t>
      </w:r>
      <w:r w:rsidRPr="00921567">
        <w:t>’s expense; and</w:t>
      </w:r>
    </w:p>
    <w:p w:rsidR="003A199F" w:rsidRPr="00921567" w:rsidRDefault="003A199F" w:rsidP="00592A32">
      <w:pPr>
        <w:pStyle w:val="Heading4"/>
      </w:pPr>
      <w:r w:rsidRPr="00921567">
        <w:t>provide all reasonable assistance to the Auditor-General and the Authority in connection with any action or investigation by the Auditor-General or the Authority regarding any possible or actual unauthorised disclosure or misuse of Confidential Information.</w:t>
      </w:r>
    </w:p>
    <w:p w:rsidR="00C93F08" w:rsidRPr="00921567" w:rsidRDefault="00C93F08" w:rsidP="00AB5023">
      <w:pPr>
        <w:pStyle w:val="Heading3"/>
      </w:pPr>
      <w:bookmarkStart w:id="194" w:name="_Toc366077488"/>
      <w:bookmarkStart w:id="195" w:name="_Ref366592807"/>
      <w:bookmarkStart w:id="196" w:name="_Toc398659619"/>
      <w:r w:rsidRPr="00921567">
        <w:t>Return o</w:t>
      </w:r>
      <w:r w:rsidR="006A02B4" w:rsidRPr="00921567">
        <w:t>r</w:t>
      </w:r>
      <w:r w:rsidRPr="00921567">
        <w:t xml:space="preserve"> Destruction</w:t>
      </w:r>
      <w:bookmarkEnd w:id="194"/>
      <w:bookmarkEnd w:id="195"/>
      <w:bookmarkEnd w:id="196"/>
    </w:p>
    <w:p w:rsidR="00C93F08" w:rsidRPr="00921567" w:rsidRDefault="00C93F08" w:rsidP="00592A32">
      <w:pPr>
        <w:pStyle w:val="Heading4"/>
      </w:pPr>
      <w:r w:rsidRPr="00921567">
        <w:t xml:space="preserve">Upon termination of this Agreement or upon request by the Auditor-General, the </w:t>
      </w:r>
      <w:r w:rsidR="00085FAC">
        <w:t>Audit Service Provider</w:t>
      </w:r>
      <w:r w:rsidRPr="00921567">
        <w:t xml:space="preserve"> must immediately return to the A</w:t>
      </w:r>
      <w:r w:rsidR="00F24CC6" w:rsidRPr="00921567">
        <w:t>uditor-General</w:t>
      </w:r>
      <w:r w:rsidRPr="00921567">
        <w:t xml:space="preserve"> (or</w:t>
      </w:r>
      <w:r w:rsidR="006A02B4" w:rsidRPr="00921567">
        <w:t>,</w:t>
      </w:r>
      <w:r w:rsidRPr="00921567">
        <w:t xml:space="preserve"> if the Auditor-General requests, destroy) all materials containing Confidential Information in the </w:t>
      </w:r>
      <w:r w:rsidR="00085FAC">
        <w:t>Audit Service Provider</w:t>
      </w:r>
      <w:r w:rsidRPr="00921567">
        <w:t xml:space="preserve">’s or its Associates’ possession or control. </w:t>
      </w:r>
    </w:p>
    <w:p w:rsidR="00C93F08" w:rsidRPr="00921567" w:rsidRDefault="00C93F08" w:rsidP="00592A32">
      <w:pPr>
        <w:pStyle w:val="Heading4"/>
      </w:pPr>
      <w:r w:rsidRPr="00921567">
        <w:t xml:space="preserve">If the Auditor-General requests the </w:t>
      </w:r>
      <w:r w:rsidR="00085FAC">
        <w:t>Audit Service Provider</w:t>
      </w:r>
      <w:r w:rsidRPr="00921567">
        <w:t xml:space="preserve"> to destroy any materials containing Confidential Information:</w:t>
      </w:r>
    </w:p>
    <w:p w:rsidR="00C93F08" w:rsidRPr="00921567" w:rsidRDefault="00C93F08" w:rsidP="00A94FB2">
      <w:pPr>
        <w:pStyle w:val="Heading5"/>
      </w:pPr>
      <w:r w:rsidRPr="00921567">
        <w:t>all electronic or computer data or programs containing the Confidential Information must be erased from the storage media on which it is stored so that it cannot be recovered or reconstructed in any way; and</w:t>
      </w:r>
    </w:p>
    <w:p w:rsidR="00C93F08" w:rsidRPr="00921567" w:rsidRDefault="00C93F08" w:rsidP="00A94FB2">
      <w:pPr>
        <w:pStyle w:val="Heading5"/>
      </w:pPr>
      <w:r w:rsidRPr="00921567">
        <w:t xml:space="preserve">the </w:t>
      </w:r>
      <w:r w:rsidR="00085FAC">
        <w:t>Audit Service Provider</w:t>
      </w:r>
      <w:r w:rsidRPr="00921567">
        <w:t xml:space="preserve"> must certify in w</w:t>
      </w:r>
      <w:r w:rsidR="00F24CC6" w:rsidRPr="00921567">
        <w:t xml:space="preserve">riting to the Auditor-General </w:t>
      </w:r>
      <w:r w:rsidRPr="00921567">
        <w:t>that the Confidential Information has been destroyed.</w:t>
      </w:r>
    </w:p>
    <w:p w:rsidR="00C93F08" w:rsidRPr="00921567" w:rsidRDefault="00C93F08" w:rsidP="00AB5023">
      <w:pPr>
        <w:pStyle w:val="Heading3"/>
      </w:pPr>
      <w:bookmarkStart w:id="197" w:name="_Toc179359265"/>
      <w:bookmarkStart w:id="198" w:name="_Toc179359984"/>
      <w:bookmarkStart w:id="199" w:name="_Toc199837505"/>
      <w:bookmarkStart w:id="200" w:name="_Toc350943240"/>
      <w:bookmarkStart w:id="201" w:name="_Toc366077489"/>
      <w:bookmarkStart w:id="202" w:name="_Toc398659620"/>
      <w:r w:rsidRPr="00921567">
        <w:t>Consent to Injunction</w:t>
      </w:r>
      <w:bookmarkEnd w:id="197"/>
      <w:bookmarkEnd w:id="198"/>
      <w:bookmarkEnd w:id="199"/>
      <w:bookmarkEnd w:id="200"/>
      <w:bookmarkEnd w:id="201"/>
      <w:bookmarkEnd w:id="202"/>
    </w:p>
    <w:p w:rsidR="00C93F08" w:rsidRPr="00921567" w:rsidRDefault="00C93F08" w:rsidP="00592A32">
      <w:pPr>
        <w:pStyle w:val="ClauseText0"/>
      </w:pPr>
      <w:r w:rsidRPr="00921567">
        <w:t xml:space="preserve">The </w:t>
      </w:r>
      <w:r w:rsidR="00085FAC">
        <w:t>Audit Service Provider</w:t>
      </w:r>
      <w:r w:rsidRPr="00921567">
        <w:t xml:space="preserve"> acknowledges that due to the nature of the Audit Services and the Confidential Information, damages or an account of profit would not be an adequate remedy for the Auditor-General if there is any unauthorised use or disclosure of Confidential Information. Accordingly, the </w:t>
      </w:r>
      <w:r w:rsidR="00085FAC">
        <w:t>Audit Service Provider</w:t>
      </w:r>
      <w:r w:rsidRPr="00921567">
        <w:t xml:space="preserve"> acknowledges that</w:t>
      </w:r>
      <w:r w:rsidR="001713A4" w:rsidRPr="00921567">
        <w:t xml:space="preserve"> the Auditor-General can seek any form of</w:t>
      </w:r>
      <w:r w:rsidRPr="00921567">
        <w:t xml:space="preserve"> injunction (or other equitable relief) to restrain any unauthorised use or disclosure of the Confidential Information</w:t>
      </w:r>
      <w:r w:rsidR="006A02B4" w:rsidRPr="00921567">
        <w:t xml:space="preserve"> without the need to prove any special damage</w:t>
      </w:r>
      <w:r w:rsidRPr="00921567">
        <w:t xml:space="preserve">. The </w:t>
      </w:r>
      <w:r w:rsidR="00085FAC">
        <w:t>Audit Service Provider</w:t>
      </w:r>
      <w:r w:rsidRPr="00921567">
        <w:t xml:space="preserve"> irrevocably consents to any such injunction being granted to the Auditor-General and to a copy of this </w:t>
      </w:r>
      <w:r w:rsidR="009B4E20" w:rsidRPr="00921567">
        <w:t>Agreement</w:t>
      </w:r>
      <w:r w:rsidRPr="00921567">
        <w:t xml:space="preserve"> being used as conclusive evidence of that consent.  </w:t>
      </w:r>
    </w:p>
    <w:p w:rsidR="00CF3303" w:rsidRPr="00921567" w:rsidRDefault="00CF3303" w:rsidP="00AB5023">
      <w:pPr>
        <w:pStyle w:val="Heading3"/>
      </w:pPr>
      <w:bookmarkStart w:id="203" w:name="_Toc366077490"/>
      <w:bookmarkStart w:id="204" w:name="_Toc398659621"/>
      <w:bookmarkStart w:id="205" w:name="_Toc103681212"/>
      <w:bookmarkStart w:id="206" w:name="_Toc103681527"/>
      <w:bookmarkStart w:id="207" w:name="_Ref129677558"/>
      <w:bookmarkStart w:id="208" w:name="_Toc133317606"/>
      <w:bookmarkStart w:id="209" w:name="_Toc203535117"/>
      <w:bookmarkStart w:id="210" w:name="_Toc350943236"/>
      <w:r w:rsidRPr="00921567">
        <w:t>Duty of confidentiality – Auditor-General</w:t>
      </w:r>
      <w:bookmarkEnd w:id="203"/>
      <w:bookmarkEnd w:id="204"/>
    </w:p>
    <w:p w:rsidR="00CF3303" w:rsidRPr="00921567" w:rsidRDefault="00CF3303" w:rsidP="00592A32">
      <w:pPr>
        <w:pStyle w:val="ClauseText0"/>
      </w:pPr>
      <w:r w:rsidRPr="00921567">
        <w:t>The Auditor-General must:</w:t>
      </w:r>
    </w:p>
    <w:p w:rsidR="00CF3303" w:rsidRPr="00921567" w:rsidRDefault="00CF3303" w:rsidP="00592A32">
      <w:pPr>
        <w:pStyle w:val="Heading4"/>
      </w:pPr>
      <w:r w:rsidRPr="00921567">
        <w:t xml:space="preserve">keep confidential any report provided in accordance with </w:t>
      </w:r>
      <w:r w:rsidRPr="00F57ED9">
        <w:rPr>
          <w:b/>
        </w:rPr>
        <w:t xml:space="preserve">clause </w:t>
      </w:r>
      <w:r w:rsidR="00F57ED9">
        <w:rPr>
          <w:b/>
        </w:rPr>
        <w:fldChar w:fldCharType="begin"/>
      </w:r>
      <w:r w:rsidR="00F57ED9">
        <w:rPr>
          <w:b/>
        </w:rPr>
        <w:instrText xml:space="preserve"> REF _Ref366594419 \w \h </w:instrText>
      </w:r>
      <w:r w:rsidR="00F57ED9">
        <w:rPr>
          <w:b/>
        </w:rPr>
      </w:r>
      <w:r w:rsidR="00F57ED9">
        <w:rPr>
          <w:b/>
        </w:rPr>
        <w:fldChar w:fldCharType="separate"/>
      </w:r>
      <w:r w:rsidR="00001C24">
        <w:rPr>
          <w:b/>
        </w:rPr>
        <w:t>3.5(f)</w:t>
      </w:r>
      <w:r w:rsidR="00F57ED9">
        <w:rPr>
          <w:b/>
        </w:rPr>
        <w:fldChar w:fldCharType="end"/>
      </w:r>
      <w:r w:rsidRPr="00921567">
        <w:t>; and</w:t>
      </w:r>
    </w:p>
    <w:p w:rsidR="00CF3303" w:rsidRPr="00921567" w:rsidRDefault="00CF3303" w:rsidP="00592A32">
      <w:pPr>
        <w:pStyle w:val="Heading4"/>
      </w:pPr>
      <w:r w:rsidRPr="00921567">
        <w:t>not disclose or allow to be disclosed the report or any Confidential Information to any person except:</w:t>
      </w:r>
    </w:p>
    <w:p w:rsidR="00CF3303" w:rsidRPr="00921567" w:rsidRDefault="00CF3303" w:rsidP="00A94FB2">
      <w:pPr>
        <w:pStyle w:val="Heading5"/>
      </w:pPr>
      <w:r w:rsidRPr="00921567">
        <w:t xml:space="preserve">as required by law; </w:t>
      </w:r>
    </w:p>
    <w:p w:rsidR="00CF3303" w:rsidRPr="00921567" w:rsidRDefault="00CF3303" w:rsidP="00A94FB2">
      <w:pPr>
        <w:pStyle w:val="Heading5"/>
      </w:pPr>
      <w:r w:rsidRPr="00921567">
        <w:t xml:space="preserve">with the prior written consent of the </w:t>
      </w:r>
      <w:r w:rsidR="00085FAC">
        <w:t>Audit Service Provider</w:t>
      </w:r>
      <w:r w:rsidRPr="00921567">
        <w:t xml:space="preserve">; </w:t>
      </w:r>
    </w:p>
    <w:p w:rsidR="00214141" w:rsidRPr="00921567" w:rsidRDefault="00214141" w:rsidP="00EE3310">
      <w:pPr>
        <w:pStyle w:val="Heading5"/>
      </w:pPr>
      <w:r>
        <w:t>in accordance with the provisions of section 19C of the Act; or</w:t>
      </w:r>
    </w:p>
    <w:p w:rsidR="00CF3303" w:rsidRDefault="00CF3303" w:rsidP="00A94FB2">
      <w:pPr>
        <w:pStyle w:val="Heading5"/>
      </w:pPr>
      <w:r w:rsidRPr="00921567">
        <w:t>pursuant to the proper exercise of the discretions afforded the Auditor-General in the Act.</w:t>
      </w:r>
    </w:p>
    <w:p w:rsidR="006A02B4" w:rsidRPr="00921567" w:rsidRDefault="006A02B4" w:rsidP="00AB5023">
      <w:pPr>
        <w:pStyle w:val="Heading3"/>
      </w:pPr>
      <w:bookmarkStart w:id="211" w:name="_Toc366077491"/>
      <w:bookmarkStart w:id="212" w:name="_Toc398659622"/>
      <w:r w:rsidRPr="00921567">
        <w:t xml:space="preserve">Disclosure of </w:t>
      </w:r>
      <w:r w:rsidR="00085FAC">
        <w:t>Audit Service Provider</w:t>
      </w:r>
      <w:r w:rsidRPr="00921567">
        <w:t>’s Information</w:t>
      </w:r>
      <w:bookmarkEnd w:id="205"/>
      <w:bookmarkEnd w:id="206"/>
      <w:bookmarkEnd w:id="207"/>
      <w:bookmarkEnd w:id="208"/>
      <w:bookmarkEnd w:id="209"/>
      <w:bookmarkEnd w:id="210"/>
      <w:bookmarkEnd w:id="211"/>
      <w:bookmarkEnd w:id="212"/>
    </w:p>
    <w:p w:rsidR="006A02B4" w:rsidRPr="00921567" w:rsidRDefault="00FB1B9C" w:rsidP="00592A32">
      <w:pPr>
        <w:pStyle w:val="ClauseText0"/>
      </w:pPr>
      <w:bookmarkStart w:id="213" w:name="_Ref129677561"/>
      <w:r w:rsidRPr="00921567">
        <w:t>Notwithstanding any other provision of this Agreement, t</w:t>
      </w:r>
      <w:r w:rsidR="006A02B4" w:rsidRPr="00921567">
        <w:t xml:space="preserve">he </w:t>
      </w:r>
      <w:r w:rsidR="00085FAC">
        <w:t>Audit Service Provider</w:t>
      </w:r>
      <w:r w:rsidR="006A02B4" w:rsidRPr="00921567">
        <w:t xml:space="preserve"> hereby acknowledges and consents to</w:t>
      </w:r>
      <w:r w:rsidR="00A81D9D" w:rsidRPr="00921567">
        <w:t xml:space="preserve"> the Auditor-General disclosing any information in relation to the </w:t>
      </w:r>
      <w:r w:rsidR="00085FAC">
        <w:t>Audit Service Provider</w:t>
      </w:r>
      <w:r w:rsidR="00A81D9D" w:rsidRPr="00921567">
        <w:t xml:space="preserve"> or this Agreement as is necessary</w:t>
      </w:r>
      <w:r w:rsidR="006A02B4" w:rsidRPr="00921567">
        <w:t>:</w:t>
      </w:r>
      <w:bookmarkEnd w:id="213"/>
    </w:p>
    <w:p w:rsidR="006A02B4" w:rsidRPr="00921567" w:rsidRDefault="006A02B4" w:rsidP="00592A32">
      <w:pPr>
        <w:pStyle w:val="Heading4"/>
      </w:pPr>
      <w:r w:rsidRPr="00921567">
        <w:lastRenderedPageBreak/>
        <w:t>to comply with any laws, including the:</w:t>
      </w:r>
    </w:p>
    <w:p w:rsidR="006A02B4" w:rsidRPr="00921567" w:rsidRDefault="006A02B4" w:rsidP="00A94FB2">
      <w:pPr>
        <w:pStyle w:val="Heading5"/>
      </w:pPr>
      <w:r w:rsidRPr="00F57ED9">
        <w:rPr>
          <w:i/>
        </w:rPr>
        <w:t xml:space="preserve">Financial Management Act 1994 </w:t>
      </w:r>
      <w:r w:rsidRPr="00921567">
        <w:t xml:space="preserve">or any instrument made under that act; </w:t>
      </w:r>
    </w:p>
    <w:p w:rsidR="006A02B4" w:rsidRPr="00921567" w:rsidRDefault="006A02B4" w:rsidP="00A94FB2">
      <w:pPr>
        <w:pStyle w:val="Heading5"/>
      </w:pPr>
      <w:r w:rsidRPr="00AE78AE">
        <w:rPr>
          <w:i/>
        </w:rPr>
        <w:t>Freedom of Information Act 1982</w:t>
      </w:r>
      <w:r w:rsidRPr="00921567">
        <w:t>; or</w:t>
      </w:r>
    </w:p>
    <w:p w:rsidR="006A02B4" w:rsidRPr="00921567" w:rsidRDefault="006A02B4" w:rsidP="00A94FB2">
      <w:pPr>
        <w:pStyle w:val="Heading5"/>
      </w:pPr>
      <w:r w:rsidRPr="00AE78AE">
        <w:rPr>
          <w:i/>
        </w:rPr>
        <w:t>Public Records Act 1973</w:t>
      </w:r>
      <w:r w:rsidRPr="00921567">
        <w:t>; and</w:t>
      </w:r>
    </w:p>
    <w:p w:rsidR="00AE78AE" w:rsidRDefault="00AE78AE" w:rsidP="00592A32">
      <w:pPr>
        <w:pStyle w:val="Heading4"/>
      </w:pPr>
      <w:r>
        <w:t>to comply with any Victorian Government contracts publishing policy, where applicable; and</w:t>
      </w:r>
    </w:p>
    <w:p w:rsidR="006A02B4" w:rsidRPr="00921567" w:rsidRDefault="006A02B4" w:rsidP="00592A32">
      <w:pPr>
        <w:pStyle w:val="Heading4"/>
      </w:pPr>
      <w:r w:rsidRPr="00921567">
        <w:t>to comply with any legal obligation as part of any investigation by any body list</w:t>
      </w:r>
      <w:r w:rsidR="00AE78AE">
        <w:t>ed in section 19C(2) of the Act; and</w:t>
      </w:r>
    </w:p>
    <w:p w:rsidR="00214141" w:rsidRPr="00921567" w:rsidRDefault="00A81D9D" w:rsidP="00592A32">
      <w:pPr>
        <w:pStyle w:val="Heading4"/>
      </w:pPr>
      <w:r w:rsidRPr="00921567">
        <w:t>to co</w:t>
      </w:r>
      <w:r w:rsidR="00227462" w:rsidRPr="00921567">
        <w:t>mply with any request made pursuant to</w:t>
      </w:r>
      <w:r w:rsidRPr="00921567">
        <w:t xml:space="preserve"> section 17 or </w:t>
      </w:r>
      <w:r w:rsidR="00227462" w:rsidRPr="00921567">
        <w:t>section 19 of the Act.</w:t>
      </w:r>
      <w:r w:rsidRPr="00921567">
        <w:t xml:space="preserve"> </w:t>
      </w:r>
    </w:p>
    <w:p w:rsidR="006A02B4" w:rsidRPr="00921567" w:rsidRDefault="006A02B4" w:rsidP="002310D6">
      <w:pPr>
        <w:pStyle w:val="Heading2"/>
      </w:pPr>
      <w:bookmarkStart w:id="214" w:name="_Toc366077492"/>
      <w:bookmarkStart w:id="215" w:name="_Ref366595310"/>
      <w:bookmarkStart w:id="216" w:name="_Toc398659623"/>
      <w:r w:rsidRPr="00921567">
        <w:t>Intellectual Property</w:t>
      </w:r>
      <w:bookmarkEnd w:id="214"/>
      <w:bookmarkEnd w:id="215"/>
      <w:bookmarkEnd w:id="216"/>
    </w:p>
    <w:p w:rsidR="001713A4" w:rsidRPr="00921567" w:rsidRDefault="001713A4" w:rsidP="00AB5023">
      <w:pPr>
        <w:pStyle w:val="Heading3"/>
      </w:pPr>
      <w:bookmarkStart w:id="217" w:name="_Toc103681192"/>
      <w:bookmarkStart w:id="218" w:name="_Toc103681507"/>
      <w:bookmarkStart w:id="219" w:name="_Toc167703139"/>
      <w:bookmarkStart w:id="220" w:name="_Toc366077493"/>
      <w:bookmarkStart w:id="221" w:name="_Toc398659624"/>
      <w:r w:rsidRPr="00921567">
        <w:t xml:space="preserve">Warranty and Indemnity by </w:t>
      </w:r>
      <w:bookmarkEnd w:id="217"/>
      <w:bookmarkEnd w:id="218"/>
      <w:bookmarkEnd w:id="219"/>
      <w:r w:rsidR="00085FAC">
        <w:t>Audit Service Provider</w:t>
      </w:r>
      <w:bookmarkEnd w:id="220"/>
      <w:bookmarkEnd w:id="221"/>
    </w:p>
    <w:p w:rsidR="001713A4" w:rsidRPr="00921567" w:rsidRDefault="001713A4" w:rsidP="00592A32">
      <w:pPr>
        <w:pStyle w:val="ClauseText0"/>
      </w:pPr>
      <w:r w:rsidRPr="00921567">
        <w:t xml:space="preserve">The </w:t>
      </w:r>
      <w:r w:rsidR="00085FAC">
        <w:t>Audit Service Provider</w:t>
      </w:r>
      <w:r w:rsidRPr="00921567">
        <w:t xml:space="preserve"> warrants to the Auditor-General that it is entitled to use and deal with any Intellectual Property Rights which may be used by it in connection with the provision of the Audit Services.</w:t>
      </w:r>
    </w:p>
    <w:p w:rsidR="001713A4" w:rsidRPr="00921567" w:rsidRDefault="001713A4" w:rsidP="00AB5023">
      <w:pPr>
        <w:pStyle w:val="Heading3"/>
      </w:pPr>
      <w:bookmarkStart w:id="222" w:name="_Toc103681193"/>
      <w:bookmarkStart w:id="223" w:name="_Toc103681508"/>
      <w:bookmarkStart w:id="224" w:name="_Ref129660348"/>
      <w:bookmarkStart w:id="225" w:name="_Toc167703140"/>
      <w:bookmarkStart w:id="226" w:name="_Toc366077494"/>
      <w:bookmarkStart w:id="227" w:name="_Toc398659625"/>
      <w:r w:rsidRPr="00921567">
        <w:t>Ownership of Contract Intellectual Property</w:t>
      </w:r>
      <w:bookmarkEnd w:id="222"/>
      <w:bookmarkEnd w:id="223"/>
      <w:bookmarkEnd w:id="224"/>
      <w:bookmarkEnd w:id="225"/>
      <w:bookmarkEnd w:id="226"/>
      <w:bookmarkEnd w:id="227"/>
      <w:r w:rsidRPr="00921567">
        <w:t xml:space="preserve"> </w:t>
      </w:r>
    </w:p>
    <w:p w:rsidR="001713A4" w:rsidRPr="00921567" w:rsidRDefault="001713A4" w:rsidP="00592A32">
      <w:pPr>
        <w:pStyle w:val="Heading4"/>
      </w:pPr>
      <w:bookmarkStart w:id="228" w:name="_Ref129660350"/>
      <w:r w:rsidRPr="00921567">
        <w:t xml:space="preserve">Subject to </w:t>
      </w:r>
      <w:r w:rsidRPr="00F57ED9">
        <w:rPr>
          <w:b/>
        </w:rPr>
        <w:t xml:space="preserve">clauses </w:t>
      </w:r>
      <w:r w:rsidR="00F57ED9">
        <w:rPr>
          <w:b/>
        </w:rPr>
        <w:fldChar w:fldCharType="begin"/>
      </w:r>
      <w:r w:rsidR="00F57ED9">
        <w:rPr>
          <w:b/>
        </w:rPr>
        <w:instrText xml:space="preserve"> REF _Ref129660280 \w \h </w:instrText>
      </w:r>
      <w:r w:rsidR="00F57ED9">
        <w:rPr>
          <w:b/>
        </w:rPr>
      </w:r>
      <w:r w:rsidR="00F57ED9">
        <w:rPr>
          <w:b/>
        </w:rPr>
        <w:fldChar w:fldCharType="separate"/>
      </w:r>
      <w:r w:rsidR="00001C24">
        <w:rPr>
          <w:b/>
        </w:rPr>
        <w:t>9.3</w:t>
      </w:r>
      <w:r w:rsidR="00F57ED9">
        <w:rPr>
          <w:b/>
        </w:rPr>
        <w:fldChar w:fldCharType="end"/>
      </w:r>
      <w:r w:rsidR="00F57ED9">
        <w:rPr>
          <w:b/>
        </w:rPr>
        <w:t xml:space="preserve"> </w:t>
      </w:r>
      <w:r w:rsidRPr="00921567">
        <w:t>and</w:t>
      </w:r>
      <w:r w:rsidR="00887573" w:rsidRPr="00921567">
        <w:t xml:space="preserve"> </w:t>
      </w:r>
      <w:r w:rsidR="00F57ED9" w:rsidRPr="00F57ED9">
        <w:rPr>
          <w:b/>
        </w:rPr>
        <w:fldChar w:fldCharType="begin"/>
      </w:r>
      <w:r w:rsidR="00F57ED9" w:rsidRPr="00F57ED9">
        <w:rPr>
          <w:b/>
        </w:rPr>
        <w:instrText xml:space="preserve"> REF _Ref129660296 \w \h  \* MERGEFORMAT </w:instrText>
      </w:r>
      <w:r w:rsidR="00F57ED9" w:rsidRPr="00F57ED9">
        <w:rPr>
          <w:b/>
        </w:rPr>
      </w:r>
      <w:r w:rsidR="00F57ED9" w:rsidRPr="00F57ED9">
        <w:rPr>
          <w:b/>
        </w:rPr>
        <w:fldChar w:fldCharType="separate"/>
      </w:r>
      <w:r w:rsidR="00001C24">
        <w:rPr>
          <w:b/>
        </w:rPr>
        <w:t>9.4</w:t>
      </w:r>
      <w:r w:rsidR="00F57ED9" w:rsidRPr="00F57ED9">
        <w:rPr>
          <w:b/>
        </w:rPr>
        <w:fldChar w:fldCharType="end"/>
      </w:r>
      <w:r w:rsidRPr="00921567">
        <w:t>, all Contract Intellectual Property vests in and is the property of the Auditor-General from the time of its creation.</w:t>
      </w:r>
      <w:bookmarkEnd w:id="228"/>
    </w:p>
    <w:p w:rsidR="001713A4" w:rsidRPr="00921567" w:rsidRDefault="001713A4" w:rsidP="00592A32">
      <w:pPr>
        <w:pStyle w:val="Heading4"/>
      </w:pPr>
      <w:bookmarkStart w:id="229" w:name="_Ref129660367"/>
      <w:r w:rsidRPr="00921567">
        <w:t xml:space="preserve">Subject to </w:t>
      </w:r>
      <w:r w:rsidRPr="00F57ED9">
        <w:rPr>
          <w:b/>
        </w:rPr>
        <w:t xml:space="preserve">clauses </w:t>
      </w:r>
      <w:r w:rsidR="00F57ED9">
        <w:rPr>
          <w:b/>
        </w:rPr>
        <w:fldChar w:fldCharType="begin"/>
      </w:r>
      <w:r w:rsidR="00F57ED9">
        <w:rPr>
          <w:b/>
        </w:rPr>
        <w:instrText xml:space="preserve"> REF _Ref129660280 \w \h </w:instrText>
      </w:r>
      <w:r w:rsidR="00F57ED9">
        <w:rPr>
          <w:b/>
        </w:rPr>
      </w:r>
      <w:r w:rsidR="00F57ED9">
        <w:rPr>
          <w:b/>
        </w:rPr>
        <w:fldChar w:fldCharType="separate"/>
      </w:r>
      <w:r w:rsidR="00001C24">
        <w:rPr>
          <w:b/>
        </w:rPr>
        <w:t>9.3</w:t>
      </w:r>
      <w:r w:rsidR="00F57ED9">
        <w:rPr>
          <w:b/>
        </w:rPr>
        <w:fldChar w:fldCharType="end"/>
      </w:r>
      <w:r w:rsidRPr="00F57ED9">
        <w:rPr>
          <w:b/>
        </w:rPr>
        <w:t xml:space="preserve"> </w:t>
      </w:r>
      <w:r w:rsidRPr="00F57ED9">
        <w:t>and</w:t>
      </w:r>
      <w:r w:rsidR="00887573" w:rsidRPr="00F57ED9">
        <w:rPr>
          <w:b/>
        </w:rPr>
        <w:t xml:space="preserve"> </w:t>
      </w:r>
      <w:r w:rsidR="00F57ED9">
        <w:rPr>
          <w:b/>
        </w:rPr>
        <w:fldChar w:fldCharType="begin"/>
      </w:r>
      <w:r w:rsidR="00F57ED9">
        <w:rPr>
          <w:b/>
        </w:rPr>
        <w:instrText xml:space="preserve"> REF _Ref129660296 \w \h </w:instrText>
      </w:r>
      <w:r w:rsidR="00F57ED9">
        <w:rPr>
          <w:b/>
        </w:rPr>
      </w:r>
      <w:r w:rsidR="00F57ED9">
        <w:rPr>
          <w:b/>
        </w:rPr>
        <w:fldChar w:fldCharType="separate"/>
      </w:r>
      <w:r w:rsidR="00001C24">
        <w:rPr>
          <w:b/>
        </w:rPr>
        <w:t>9.4</w:t>
      </w:r>
      <w:r w:rsidR="00F57ED9">
        <w:rPr>
          <w:b/>
        </w:rPr>
        <w:fldChar w:fldCharType="end"/>
      </w:r>
      <w:r w:rsidRPr="00921567">
        <w:t xml:space="preserve">, the </w:t>
      </w:r>
      <w:r w:rsidR="00085FAC">
        <w:t>Audit Service Provider</w:t>
      </w:r>
      <w:r w:rsidRPr="00921567">
        <w:t xml:space="preserve"> hereby irrevocably and unconditionally assigns to the Auditor-General, free of additional charge, all of its right, title and interest in and to the Contract Intellectual Property, and the </w:t>
      </w:r>
      <w:r w:rsidR="00085FAC">
        <w:t>Audit Service Provider</w:t>
      </w:r>
      <w:r w:rsidRPr="00921567">
        <w:t xml:space="preserve"> must sign all documents and do all things reasonably required to ensure that such assignment is effected.</w:t>
      </w:r>
      <w:bookmarkEnd w:id="229"/>
      <w:r w:rsidRPr="00921567">
        <w:t xml:space="preserve">  </w:t>
      </w:r>
    </w:p>
    <w:p w:rsidR="001713A4" w:rsidRPr="00921567" w:rsidRDefault="001713A4" w:rsidP="00592A32">
      <w:pPr>
        <w:pStyle w:val="Heading4"/>
      </w:pPr>
      <w:r w:rsidRPr="00921567">
        <w:t xml:space="preserve">The </w:t>
      </w:r>
      <w:r w:rsidR="00085FAC">
        <w:t>Audit Service Provider</w:t>
      </w:r>
      <w:r w:rsidRPr="00921567">
        <w:t xml:space="preserve"> must procure from all of its employees, agents, contractors and other third parties</w:t>
      </w:r>
      <w:r w:rsidR="00494C52">
        <w:t xml:space="preserve"> (including Associates)</w:t>
      </w:r>
      <w:r w:rsidRPr="00921567">
        <w:t xml:space="preserve"> who are authors or makers of any Contract Intellectual Property a written assignment of all Intellectual Property Rights of the employee, agent, contractor or third party in the Contract Intellectual Property as necessary to give effect to </w:t>
      </w:r>
      <w:r w:rsidRPr="00F57ED9">
        <w:rPr>
          <w:b/>
        </w:rPr>
        <w:t xml:space="preserve">clauses </w:t>
      </w:r>
      <w:r w:rsidR="00F57ED9">
        <w:rPr>
          <w:b/>
        </w:rPr>
        <w:fldChar w:fldCharType="begin"/>
      </w:r>
      <w:r w:rsidR="00F57ED9">
        <w:rPr>
          <w:b/>
        </w:rPr>
        <w:instrText xml:space="preserve"> REF _Ref129660350 \w \h </w:instrText>
      </w:r>
      <w:r w:rsidR="00F57ED9">
        <w:rPr>
          <w:b/>
        </w:rPr>
      </w:r>
      <w:r w:rsidR="00F57ED9">
        <w:rPr>
          <w:b/>
        </w:rPr>
        <w:fldChar w:fldCharType="separate"/>
      </w:r>
      <w:r w:rsidR="00001C24">
        <w:rPr>
          <w:b/>
        </w:rPr>
        <w:t>9.2(a)</w:t>
      </w:r>
      <w:r w:rsidR="00F57ED9">
        <w:rPr>
          <w:b/>
        </w:rPr>
        <w:fldChar w:fldCharType="end"/>
      </w:r>
      <w:r w:rsidRPr="00F57ED9">
        <w:rPr>
          <w:b/>
        </w:rPr>
        <w:t xml:space="preserve"> </w:t>
      </w:r>
      <w:r w:rsidRPr="00F57ED9">
        <w:t>and</w:t>
      </w:r>
      <w:r w:rsidRPr="00F57ED9">
        <w:rPr>
          <w:b/>
        </w:rPr>
        <w:t xml:space="preserve"> </w:t>
      </w:r>
      <w:r w:rsidR="00F57ED9">
        <w:rPr>
          <w:b/>
        </w:rPr>
        <w:fldChar w:fldCharType="begin"/>
      </w:r>
      <w:r w:rsidR="00F57ED9">
        <w:rPr>
          <w:b/>
        </w:rPr>
        <w:instrText xml:space="preserve"> REF _Ref129660367 \w \h </w:instrText>
      </w:r>
      <w:r w:rsidR="00F57ED9">
        <w:rPr>
          <w:b/>
        </w:rPr>
      </w:r>
      <w:r w:rsidR="00F57ED9">
        <w:rPr>
          <w:b/>
        </w:rPr>
        <w:fldChar w:fldCharType="separate"/>
      </w:r>
      <w:r w:rsidR="00001C24">
        <w:rPr>
          <w:b/>
        </w:rPr>
        <w:t>9.2(b)</w:t>
      </w:r>
      <w:r w:rsidR="00F57ED9">
        <w:rPr>
          <w:b/>
        </w:rPr>
        <w:fldChar w:fldCharType="end"/>
      </w:r>
      <w:r w:rsidRPr="00921567">
        <w:t xml:space="preserve"> and a written consent from all individuals involved in the creation of any Contract Intellectual Property irrevocably consenting to the </w:t>
      </w:r>
      <w:r w:rsidR="00887573" w:rsidRPr="00921567">
        <w:t>Auditor-General</w:t>
      </w:r>
      <w:r w:rsidRPr="00921567">
        <w:t xml:space="preserve"> exercising its rights in the Contract Intellectual Property in a manner that, but for the consent, would otherwise infringe the moral rights of those individuals.</w:t>
      </w:r>
    </w:p>
    <w:p w:rsidR="001713A4" w:rsidRPr="00921567" w:rsidRDefault="001713A4" w:rsidP="00AB5023">
      <w:pPr>
        <w:pStyle w:val="Heading3"/>
      </w:pPr>
      <w:bookmarkStart w:id="230" w:name="_Ref129660280"/>
      <w:bookmarkStart w:id="231" w:name="_Ref129660325"/>
      <w:bookmarkStart w:id="232" w:name="_Toc167703141"/>
      <w:bookmarkStart w:id="233" w:name="_Toc366077495"/>
      <w:bookmarkStart w:id="234" w:name="_Toc398659626"/>
      <w:r w:rsidRPr="00921567">
        <w:t>Ownership of Pre-Existing Intellectual Property</w:t>
      </w:r>
      <w:bookmarkEnd w:id="230"/>
      <w:bookmarkEnd w:id="231"/>
      <w:bookmarkEnd w:id="232"/>
      <w:bookmarkEnd w:id="233"/>
      <w:bookmarkEnd w:id="234"/>
      <w:r w:rsidRPr="00921567">
        <w:t xml:space="preserve"> </w:t>
      </w:r>
    </w:p>
    <w:p w:rsidR="001713A4" w:rsidRPr="00921567" w:rsidRDefault="001713A4" w:rsidP="00592A32">
      <w:pPr>
        <w:pStyle w:val="ClauseText0"/>
      </w:pPr>
      <w:r w:rsidRPr="00921567">
        <w:t xml:space="preserve">All Pre-Existing Intellectual Property used and identified to the </w:t>
      </w:r>
      <w:r w:rsidR="00887573" w:rsidRPr="00921567">
        <w:t>Auditor-General</w:t>
      </w:r>
      <w:r w:rsidRPr="00921567">
        <w:t xml:space="preserve"> by the </w:t>
      </w:r>
      <w:r w:rsidR="00085FAC">
        <w:t>Audit Service Provider</w:t>
      </w:r>
      <w:r w:rsidRPr="00921567">
        <w:t xml:space="preserve"> in connection with the provision of the </w:t>
      </w:r>
      <w:r w:rsidR="00887573" w:rsidRPr="00921567">
        <w:t xml:space="preserve">Audit </w:t>
      </w:r>
      <w:r w:rsidRPr="00921567">
        <w:t xml:space="preserve">Services or the creation of Contract Intellectual Property remains the property of the </w:t>
      </w:r>
      <w:r w:rsidR="00085FAC">
        <w:t>Audit Service Provider</w:t>
      </w:r>
      <w:r w:rsidRPr="00921567">
        <w:t xml:space="preserve"> or its licensors. </w:t>
      </w:r>
    </w:p>
    <w:p w:rsidR="001713A4" w:rsidRPr="00921567" w:rsidRDefault="001713A4" w:rsidP="00AB5023">
      <w:pPr>
        <w:pStyle w:val="Heading3"/>
      </w:pPr>
      <w:bookmarkStart w:id="235" w:name="_Ref129660296"/>
      <w:bookmarkStart w:id="236" w:name="_Ref129660311"/>
      <w:bookmarkStart w:id="237" w:name="_Ref129660386"/>
      <w:bookmarkStart w:id="238" w:name="_Ref129660401"/>
      <w:bookmarkStart w:id="239" w:name="_Toc167703142"/>
      <w:bookmarkStart w:id="240" w:name="_Toc366077496"/>
      <w:bookmarkStart w:id="241" w:name="_Toc398659627"/>
      <w:r w:rsidRPr="00921567">
        <w:t>Licence of Pre-Existing Intellectual Property</w:t>
      </w:r>
      <w:bookmarkEnd w:id="235"/>
      <w:bookmarkEnd w:id="236"/>
      <w:bookmarkEnd w:id="237"/>
      <w:bookmarkEnd w:id="238"/>
      <w:bookmarkEnd w:id="239"/>
      <w:bookmarkEnd w:id="240"/>
      <w:bookmarkEnd w:id="241"/>
    </w:p>
    <w:p w:rsidR="001713A4" w:rsidRPr="00921567" w:rsidRDefault="001713A4" w:rsidP="00592A32">
      <w:pPr>
        <w:pStyle w:val="Heading4"/>
      </w:pPr>
      <w:bookmarkStart w:id="242" w:name="_Ref129660402"/>
      <w:r w:rsidRPr="00921567">
        <w:t xml:space="preserve">Subject to </w:t>
      </w:r>
      <w:r w:rsidRPr="00F57ED9">
        <w:rPr>
          <w:b/>
        </w:rPr>
        <w:t xml:space="preserve">clause </w:t>
      </w:r>
      <w:r w:rsidR="00F57ED9">
        <w:rPr>
          <w:b/>
        </w:rPr>
        <w:fldChar w:fldCharType="begin"/>
      </w:r>
      <w:r w:rsidR="00F57ED9">
        <w:rPr>
          <w:b/>
        </w:rPr>
        <w:instrText xml:space="preserve"> REF _Ref366594642 \w \h </w:instrText>
      </w:r>
      <w:r w:rsidR="00F57ED9">
        <w:rPr>
          <w:b/>
        </w:rPr>
      </w:r>
      <w:r w:rsidR="00F57ED9">
        <w:rPr>
          <w:b/>
        </w:rPr>
        <w:fldChar w:fldCharType="separate"/>
      </w:r>
      <w:r w:rsidR="00001C24">
        <w:rPr>
          <w:b/>
        </w:rPr>
        <w:t>9.4(b)</w:t>
      </w:r>
      <w:r w:rsidR="00F57ED9">
        <w:rPr>
          <w:b/>
        </w:rPr>
        <w:fldChar w:fldCharType="end"/>
      </w:r>
      <w:r w:rsidRPr="00921567">
        <w:t xml:space="preserve">, the </w:t>
      </w:r>
      <w:r w:rsidR="00085FAC">
        <w:t>Audit Service Provider</w:t>
      </w:r>
      <w:r w:rsidRPr="00921567">
        <w:t xml:space="preserve"> hereby irrevocably and unconditionally grants to the </w:t>
      </w:r>
      <w:r w:rsidR="00887573" w:rsidRPr="00921567">
        <w:t>Auditor-General</w:t>
      </w:r>
      <w:r w:rsidRPr="00921567">
        <w:t xml:space="preserve">, free of additional charge, a non-exclusive, worldwide licence to use any Pre-Existing Intellectual Property to the extent that such Pre-Existing Intellectual Property forms part of or is integral to, any works or other items created by the </w:t>
      </w:r>
      <w:r w:rsidR="00085FAC">
        <w:t>Audit Service Provider</w:t>
      </w:r>
      <w:r w:rsidRPr="00921567">
        <w:t xml:space="preserve"> in connection with </w:t>
      </w:r>
      <w:r w:rsidRPr="00921567">
        <w:lastRenderedPageBreak/>
        <w:t xml:space="preserve">the provision of </w:t>
      </w:r>
      <w:r w:rsidR="00887573" w:rsidRPr="00921567">
        <w:t xml:space="preserve">the Audit </w:t>
      </w:r>
      <w:r w:rsidRPr="00921567">
        <w:t>Services or the creation of Contract Intellectual Property.</w:t>
      </w:r>
      <w:bookmarkEnd w:id="242"/>
      <w:r w:rsidRPr="00921567">
        <w:t xml:space="preserve"> </w:t>
      </w:r>
    </w:p>
    <w:p w:rsidR="001713A4" w:rsidRPr="00921567" w:rsidRDefault="001713A4" w:rsidP="00592A32">
      <w:pPr>
        <w:pStyle w:val="Heading4"/>
      </w:pPr>
      <w:bookmarkStart w:id="243" w:name="_Ref129660387"/>
      <w:bookmarkStart w:id="244" w:name="_Ref366594642"/>
      <w:r w:rsidRPr="00921567">
        <w:t xml:space="preserve">The licence granted to the </w:t>
      </w:r>
      <w:r w:rsidR="0021667D" w:rsidRPr="00921567">
        <w:t>Auditor-General</w:t>
      </w:r>
      <w:r w:rsidRPr="00921567">
        <w:t xml:space="preserve"> in </w:t>
      </w:r>
      <w:r w:rsidRPr="00F57ED9">
        <w:rPr>
          <w:b/>
        </w:rPr>
        <w:t xml:space="preserve">clause </w:t>
      </w:r>
      <w:r w:rsidR="00F57ED9">
        <w:rPr>
          <w:b/>
        </w:rPr>
        <w:fldChar w:fldCharType="begin"/>
      </w:r>
      <w:r w:rsidR="00F57ED9">
        <w:rPr>
          <w:b/>
        </w:rPr>
        <w:instrText xml:space="preserve"> REF _Ref129660402 \w \h </w:instrText>
      </w:r>
      <w:r w:rsidR="00F57ED9">
        <w:rPr>
          <w:b/>
        </w:rPr>
      </w:r>
      <w:r w:rsidR="00F57ED9">
        <w:rPr>
          <w:b/>
        </w:rPr>
        <w:fldChar w:fldCharType="separate"/>
      </w:r>
      <w:r w:rsidR="00001C24">
        <w:rPr>
          <w:b/>
        </w:rPr>
        <w:t>9.4(a)</w:t>
      </w:r>
      <w:r w:rsidR="00F57ED9">
        <w:rPr>
          <w:b/>
        </w:rPr>
        <w:fldChar w:fldCharType="end"/>
      </w:r>
      <w:r w:rsidRPr="00921567">
        <w:t xml:space="preserve"> is limited to use of the relevant Pre-Existing Intellectual Property by the </w:t>
      </w:r>
      <w:r w:rsidR="00887573" w:rsidRPr="00921567">
        <w:t>Auditor-General</w:t>
      </w:r>
      <w:r w:rsidRPr="00921567">
        <w:t xml:space="preserve"> for the purposes of the </w:t>
      </w:r>
      <w:r w:rsidR="00887573" w:rsidRPr="00921567">
        <w:t>Auditor-General</w:t>
      </w:r>
      <w:r w:rsidRPr="00921567">
        <w:t xml:space="preserve"> and for no other purpose.</w:t>
      </w:r>
      <w:bookmarkEnd w:id="243"/>
      <w:bookmarkEnd w:id="244"/>
    </w:p>
    <w:p w:rsidR="00C93F08" w:rsidRPr="00921567" w:rsidRDefault="00AE5EEB" w:rsidP="002310D6">
      <w:pPr>
        <w:pStyle w:val="Heading2"/>
      </w:pPr>
      <w:bookmarkStart w:id="245" w:name="_Toc366077497"/>
      <w:bookmarkStart w:id="246" w:name="_Ref366594690"/>
      <w:bookmarkStart w:id="247" w:name="_Ref366595319"/>
      <w:bookmarkStart w:id="248" w:name="_Toc398659628"/>
      <w:r w:rsidRPr="00921567">
        <w:t>Conflict of Interest</w:t>
      </w:r>
      <w:bookmarkEnd w:id="245"/>
      <w:bookmarkEnd w:id="246"/>
      <w:bookmarkEnd w:id="247"/>
      <w:bookmarkEnd w:id="248"/>
    </w:p>
    <w:p w:rsidR="00AE5EEB" w:rsidRPr="00921567" w:rsidRDefault="00AE5EEB" w:rsidP="00AB5023">
      <w:pPr>
        <w:pStyle w:val="Heading3"/>
      </w:pPr>
      <w:bookmarkStart w:id="249" w:name="_Toc179359271"/>
      <w:bookmarkStart w:id="250" w:name="_Toc179359990"/>
      <w:bookmarkStart w:id="251" w:name="_Toc199837511"/>
      <w:bookmarkStart w:id="252" w:name="_Toc350943246"/>
      <w:bookmarkStart w:id="253" w:name="_Toc366077498"/>
      <w:bookmarkStart w:id="254" w:name="_Toc398659629"/>
      <w:r w:rsidRPr="00921567">
        <w:t>Proscribed Conflicts</w:t>
      </w:r>
      <w:bookmarkEnd w:id="249"/>
      <w:bookmarkEnd w:id="250"/>
      <w:bookmarkEnd w:id="251"/>
      <w:bookmarkEnd w:id="252"/>
      <w:bookmarkEnd w:id="253"/>
      <w:bookmarkEnd w:id="254"/>
    </w:p>
    <w:p w:rsidR="00AE5EEB" w:rsidRPr="00921567" w:rsidRDefault="00AE5EEB" w:rsidP="00592A32">
      <w:pPr>
        <w:pStyle w:val="ClauseText0"/>
      </w:pPr>
      <w:r w:rsidRPr="00921567">
        <w:t xml:space="preserve">The </w:t>
      </w:r>
      <w:r w:rsidR="00085FAC">
        <w:t>Audit Service Provider</w:t>
      </w:r>
      <w:r w:rsidRPr="00921567">
        <w:t xml:space="preserve"> will not and will ensure that its Associates do not during the Term of this Agreement provide other services of any kind to the Authority, without the prior written consent of the Auditor-General. </w:t>
      </w:r>
    </w:p>
    <w:p w:rsidR="00AE5EEB" w:rsidRPr="00921567" w:rsidRDefault="00094699" w:rsidP="00AB5023">
      <w:pPr>
        <w:pStyle w:val="Heading3"/>
      </w:pPr>
      <w:bookmarkStart w:id="255" w:name="_Toc366077499"/>
      <w:bookmarkStart w:id="256" w:name="_Toc398659630"/>
      <w:r w:rsidRPr="00921567">
        <w:t>Other Conflicts of Interest</w:t>
      </w:r>
      <w:bookmarkEnd w:id="255"/>
      <w:bookmarkEnd w:id="256"/>
    </w:p>
    <w:p w:rsidR="00094699" w:rsidRPr="00921567" w:rsidRDefault="00094699" w:rsidP="00592A32">
      <w:pPr>
        <w:pStyle w:val="ClauseText0"/>
      </w:pPr>
      <w:r w:rsidRPr="00921567">
        <w:t xml:space="preserve">The </w:t>
      </w:r>
      <w:r w:rsidR="00085FAC">
        <w:t>Audit Service Provider</w:t>
      </w:r>
      <w:r w:rsidRPr="00921567">
        <w:t>:</w:t>
      </w:r>
    </w:p>
    <w:p w:rsidR="00094699" w:rsidRPr="00921567" w:rsidRDefault="00094699" w:rsidP="00592A32">
      <w:pPr>
        <w:pStyle w:val="Heading4"/>
      </w:pPr>
      <w:r w:rsidRPr="00921567">
        <w:t xml:space="preserve">warrants to </w:t>
      </w:r>
      <w:r w:rsidR="0004337B">
        <w:t xml:space="preserve">the Auditor-General </w:t>
      </w:r>
      <w:r w:rsidRPr="00921567">
        <w:t>that it and the Nominated Personnel do not and will not hold any office or possess any property, are not engaged in any business, trade or calling and do not have any obligations by virtue of any contract whereby, directly or indirectly, duties or interests are or might be created in conflict with or might appear to be created in conflict with their duties and interest under this Agreement; and</w:t>
      </w:r>
    </w:p>
    <w:p w:rsidR="00094699" w:rsidRPr="00921567" w:rsidRDefault="00094699" w:rsidP="00592A32">
      <w:pPr>
        <w:pStyle w:val="Heading4"/>
      </w:pPr>
      <w:r w:rsidRPr="00921567">
        <w:t>must promptly notify the Auditor-General of any matter which may give rise to an actual or potential conflict of interest; and</w:t>
      </w:r>
    </w:p>
    <w:p w:rsidR="00094699" w:rsidRPr="00921567" w:rsidRDefault="00887573" w:rsidP="00592A32">
      <w:pPr>
        <w:pStyle w:val="Heading4"/>
      </w:pPr>
      <w:r w:rsidRPr="00921567">
        <w:t xml:space="preserve">agrees that if the </w:t>
      </w:r>
      <w:r w:rsidR="00085FAC">
        <w:t>Audit Service Provider</w:t>
      </w:r>
      <w:r w:rsidRPr="00921567">
        <w:t xml:space="preserve"> fails</w:t>
      </w:r>
      <w:r w:rsidR="00094699" w:rsidRPr="00921567">
        <w:t xml:space="preserve"> to comply with this </w:t>
      </w:r>
      <w:r w:rsidR="00094699" w:rsidRPr="00F57ED9">
        <w:rPr>
          <w:b/>
        </w:rPr>
        <w:t xml:space="preserve">clause </w:t>
      </w:r>
      <w:r w:rsidR="00F57ED9">
        <w:rPr>
          <w:b/>
        </w:rPr>
        <w:fldChar w:fldCharType="begin"/>
      </w:r>
      <w:r w:rsidR="00F57ED9">
        <w:rPr>
          <w:b/>
        </w:rPr>
        <w:instrText xml:space="preserve"> REF _Ref366594690 \w \h </w:instrText>
      </w:r>
      <w:r w:rsidR="00F57ED9">
        <w:rPr>
          <w:b/>
        </w:rPr>
      </w:r>
      <w:r w:rsidR="00F57ED9">
        <w:rPr>
          <w:b/>
        </w:rPr>
        <w:fldChar w:fldCharType="separate"/>
      </w:r>
      <w:r w:rsidR="00001C24">
        <w:rPr>
          <w:b/>
        </w:rPr>
        <w:t>10</w:t>
      </w:r>
      <w:r w:rsidR="00F57ED9">
        <w:rPr>
          <w:b/>
        </w:rPr>
        <w:fldChar w:fldCharType="end"/>
      </w:r>
      <w:r w:rsidR="00094699" w:rsidRPr="00921567">
        <w:t xml:space="preserve"> the Auditor-General </w:t>
      </w:r>
      <w:r w:rsidRPr="00921567">
        <w:t>may</w:t>
      </w:r>
      <w:r w:rsidR="00094699" w:rsidRPr="00921567">
        <w:t xml:space="preserve"> terminate this Agreement in accordance with </w:t>
      </w:r>
      <w:r w:rsidR="00094699" w:rsidRPr="00F57ED9">
        <w:rPr>
          <w:b/>
        </w:rPr>
        <w:t xml:space="preserve">clause </w:t>
      </w:r>
      <w:r w:rsidR="00F57ED9">
        <w:rPr>
          <w:b/>
        </w:rPr>
        <w:fldChar w:fldCharType="begin"/>
      </w:r>
      <w:r w:rsidR="00F57ED9">
        <w:rPr>
          <w:b/>
        </w:rPr>
        <w:instrText xml:space="preserve"> REF _Ref366594900 \w \h </w:instrText>
      </w:r>
      <w:r w:rsidR="00F57ED9">
        <w:rPr>
          <w:b/>
        </w:rPr>
      </w:r>
      <w:r w:rsidR="00F57ED9">
        <w:rPr>
          <w:b/>
        </w:rPr>
        <w:fldChar w:fldCharType="separate"/>
      </w:r>
      <w:r w:rsidR="00001C24">
        <w:rPr>
          <w:b/>
        </w:rPr>
        <w:t>12.1(l)</w:t>
      </w:r>
      <w:r w:rsidR="00F57ED9">
        <w:rPr>
          <w:b/>
        </w:rPr>
        <w:fldChar w:fldCharType="end"/>
      </w:r>
      <w:r w:rsidR="00094699" w:rsidRPr="00921567">
        <w:t>.</w:t>
      </w:r>
    </w:p>
    <w:p w:rsidR="006E73F1" w:rsidRDefault="006E73F1" w:rsidP="00DA3718">
      <w:pPr>
        <w:pStyle w:val="Heading2"/>
      </w:pPr>
      <w:bookmarkStart w:id="257" w:name="_Toc233718594"/>
      <w:bookmarkStart w:id="258" w:name="_Ref129676597"/>
      <w:bookmarkStart w:id="259" w:name="_Ref129674475"/>
      <w:bookmarkStart w:id="260" w:name="_Toc103681513"/>
      <w:bookmarkStart w:id="261" w:name="_Toc103681198"/>
      <w:bookmarkStart w:id="262" w:name="_Toc398659631"/>
      <w:bookmarkStart w:id="263" w:name="_Toc366077500"/>
      <w:bookmarkStart w:id="264" w:name="_Ref366589512"/>
      <w:bookmarkStart w:id="265" w:name="_Ref366595191"/>
      <w:r w:rsidRPr="00DA3718">
        <w:t>Change in Control</w:t>
      </w:r>
      <w:bookmarkEnd w:id="257"/>
      <w:bookmarkEnd w:id="258"/>
      <w:bookmarkEnd w:id="259"/>
      <w:bookmarkEnd w:id="260"/>
      <w:bookmarkEnd w:id="261"/>
      <w:bookmarkEnd w:id="262"/>
    </w:p>
    <w:p w:rsidR="006E73F1" w:rsidRPr="00DA3718" w:rsidRDefault="006E73F1" w:rsidP="00DA3718">
      <w:pPr>
        <w:pStyle w:val="Heading4"/>
      </w:pPr>
      <w:r w:rsidRPr="00DA3718">
        <w:t xml:space="preserve">The </w:t>
      </w:r>
      <w:r>
        <w:t xml:space="preserve">Audit </w:t>
      </w:r>
      <w:r w:rsidRPr="00DA3718">
        <w:t xml:space="preserve">Service Provider must notify </w:t>
      </w:r>
      <w:r w:rsidR="00A17574">
        <w:t xml:space="preserve">the Auditor-General </w:t>
      </w:r>
      <w:r w:rsidRPr="00DA3718">
        <w:t xml:space="preserve">in writing of any change in control of the </w:t>
      </w:r>
      <w:r>
        <w:t xml:space="preserve">Audit </w:t>
      </w:r>
      <w:r w:rsidRPr="00DA3718">
        <w:t xml:space="preserve">Service Provider (or the ultimate holding company of the </w:t>
      </w:r>
      <w:r>
        <w:t xml:space="preserve">Audit </w:t>
      </w:r>
      <w:r w:rsidRPr="00DA3718">
        <w:t>Service Provider) prior to the change in control.</w:t>
      </w:r>
    </w:p>
    <w:p w:rsidR="006E73F1" w:rsidRPr="00DA3718" w:rsidRDefault="006E73F1" w:rsidP="00DA3718">
      <w:pPr>
        <w:pStyle w:val="Heading4"/>
      </w:pPr>
      <w:r w:rsidRPr="00DA3718">
        <w:t xml:space="preserve">The </w:t>
      </w:r>
      <w:r>
        <w:t xml:space="preserve">Audit </w:t>
      </w:r>
      <w:r w:rsidRPr="00DA3718">
        <w:t xml:space="preserve">Service Provider must notify </w:t>
      </w:r>
      <w:r w:rsidR="00A17574">
        <w:t xml:space="preserve">the Auditor-General </w:t>
      </w:r>
      <w:r w:rsidRPr="00DA3718">
        <w:t xml:space="preserve">in writing of any proposed or impending change in Control of the </w:t>
      </w:r>
      <w:r>
        <w:t xml:space="preserve">Audit </w:t>
      </w:r>
      <w:r w:rsidRPr="00DA3718">
        <w:t xml:space="preserve">Service Provider (or of the ultimate holding company of the </w:t>
      </w:r>
      <w:r>
        <w:t>Audit S</w:t>
      </w:r>
      <w:r w:rsidRPr="00DA3718">
        <w:t xml:space="preserve">ervice Provider) of which it becomes aware and obtain </w:t>
      </w:r>
      <w:r w:rsidR="00A17574">
        <w:t>the Auditor-General’s</w:t>
      </w:r>
      <w:r w:rsidRPr="00DA3718">
        <w:t xml:space="preserve"> prior written consent to such </w:t>
      </w:r>
      <w:r>
        <w:t>C</w:t>
      </w:r>
      <w:r w:rsidRPr="00DA3718">
        <w:t>hange in Control.</w:t>
      </w:r>
    </w:p>
    <w:p w:rsidR="006E73F1" w:rsidRPr="00DA3718" w:rsidRDefault="006E73F1" w:rsidP="00DA3718">
      <w:pPr>
        <w:pStyle w:val="Heading4"/>
      </w:pPr>
      <w:r w:rsidRPr="00DA3718">
        <w:t>In determining whether or not to provide its co</w:t>
      </w:r>
      <w:r w:rsidRPr="00316F9C">
        <w:t xml:space="preserve">nsent to a </w:t>
      </w:r>
      <w:r>
        <w:t>C</w:t>
      </w:r>
      <w:r w:rsidRPr="00DA3718">
        <w:t xml:space="preserve">hange in Control, </w:t>
      </w:r>
      <w:r w:rsidR="00A17574">
        <w:t xml:space="preserve">the Auditor-General </w:t>
      </w:r>
      <w:r w:rsidRPr="00DA3718">
        <w:t>may consider such information as it considers relevant or necessary, including:</w:t>
      </w:r>
    </w:p>
    <w:p w:rsidR="006E73F1" w:rsidRPr="00DA3718" w:rsidRDefault="006E73F1" w:rsidP="00DA3718">
      <w:pPr>
        <w:pStyle w:val="Heading5"/>
      </w:pPr>
      <w:r w:rsidRPr="00DA3718">
        <w:t>compliance by the proposed owner with Governmental policies including in relation to ethical employment standards;</w:t>
      </w:r>
    </w:p>
    <w:p w:rsidR="006E73F1" w:rsidRPr="00DA3718" w:rsidRDefault="006E73F1" w:rsidP="00DA3718">
      <w:pPr>
        <w:pStyle w:val="Heading5"/>
      </w:pPr>
      <w:r w:rsidRPr="00DA3718">
        <w:t>insurance coverage maintained by the proposed owner;</w:t>
      </w:r>
    </w:p>
    <w:p w:rsidR="006E73F1" w:rsidRPr="00DA3718" w:rsidRDefault="006E73F1" w:rsidP="00DA3718">
      <w:pPr>
        <w:pStyle w:val="Heading5"/>
      </w:pPr>
      <w:r w:rsidRPr="00DA3718">
        <w:t>the financial viability of the proposed owner; and</w:t>
      </w:r>
    </w:p>
    <w:p w:rsidR="006E73F1" w:rsidRPr="00DA3718" w:rsidRDefault="006E73F1" w:rsidP="00DA3718">
      <w:pPr>
        <w:pStyle w:val="Heading5"/>
      </w:pPr>
      <w:r w:rsidRPr="00DA3718">
        <w:t xml:space="preserve">the likely ability of the proposed owner to satisfy the requirements set out in the </w:t>
      </w:r>
      <w:r>
        <w:t xml:space="preserve">Request for </w:t>
      </w:r>
      <w:r w:rsidR="00055EA0">
        <w:t>Application</w:t>
      </w:r>
      <w:r w:rsidRPr="00DA3718">
        <w:t xml:space="preserve">, and the obligations of the </w:t>
      </w:r>
      <w:r>
        <w:t xml:space="preserve">Audit </w:t>
      </w:r>
      <w:r w:rsidRPr="00DA3718">
        <w:t>Service Provider under th</w:t>
      </w:r>
      <w:r>
        <w:t>is</w:t>
      </w:r>
      <w:r w:rsidRPr="00DA3718">
        <w:t xml:space="preserve"> Agreement. </w:t>
      </w:r>
    </w:p>
    <w:p w:rsidR="006E73F1" w:rsidRPr="00DA3718" w:rsidRDefault="006E73F1" w:rsidP="00DA3718">
      <w:pPr>
        <w:pStyle w:val="Heading4"/>
      </w:pPr>
      <w:r w:rsidRPr="00DA3718">
        <w:lastRenderedPageBreak/>
        <w:t xml:space="preserve">If </w:t>
      </w:r>
      <w:r w:rsidR="00A17574">
        <w:t xml:space="preserve">the Auditor-General </w:t>
      </w:r>
      <w:r w:rsidRPr="00DA3718">
        <w:t xml:space="preserve">notifies the </w:t>
      </w:r>
      <w:r>
        <w:t xml:space="preserve">Audit </w:t>
      </w:r>
      <w:r w:rsidRPr="00DA3718">
        <w:t>Service Provider that it does not consen</w:t>
      </w:r>
      <w:r w:rsidRPr="00316F9C">
        <w:t>t to the proposed o</w:t>
      </w:r>
      <w:r w:rsidRPr="00001C24">
        <w:t xml:space="preserve">r impending </w:t>
      </w:r>
      <w:r>
        <w:t>C</w:t>
      </w:r>
      <w:r w:rsidRPr="00316F9C">
        <w:t xml:space="preserve">hange in Control, and the </w:t>
      </w:r>
      <w:r>
        <w:t>C</w:t>
      </w:r>
      <w:r w:rsidRPr="00DA3718">
        <w:t xml:space="preserve">hange in Control occurs notwithstanding, </w:t>
      </w:r>
      <w:r w:rsidR="00A17574">
        <w:t xml:space="preserve">the Auditor-General </w:t>
      </w:r>
      <w:r w:rsidRPr="00DA3718">
        <w:t xml:space="preserve">may, by notice in writing to the </w:t>
      </w:r>
      <w:r>
        <w:t xml:space="preserve">Audit </w:t>
      </w:r>
      <w:r w:rsidRPr="00DA3718">
        <w:t xml:space="preserve">Service Provider, terminate this Agreement and any outstanding </w:t>
      </w:r>
      <w:r>
        <w:t>Audit Services Engagements</w:t>
      </w:r>
      <w:r w:rsidRPr="00DA3718">
        <w:t>, such termination to take effect at any nominated time within the immediately succeeding 12 months.</w:t>
      </w:r>
    </w:p>
    <w:p w:rsidR="00094699" w:rsidRPr="00921567" w:rsidRDefault="00094699" w:rsidP="002310D6">
      <w:pPr>
        <w:pStyle w:val="Heading2"/>
      </w:pPr>
      <w:bookmarkStart w:id="266" w:name="_Toc398659632"/>
      <w:r w:rsidRPr="00921567">
        <w:t>Termination</w:t>
      </w:r>
      <w:bookmarkEnd w:id="263"/>
      <w:bookmarkEnd w:id="264"/>
      <w:bookmarkEnd w:id="265"/>
      <w:bookmarkEnd w:id="266"/>
    </w:p>
    <w:p w:rsidR="00094699" w:rsidRPr="00921567" w:rsidRDefault="00094699" w:rsidP="00AB5023">
      <w:pPr>
        <w:pStyle w:val="Heading3"/>
      </w:pPr>
      <w:bookmarkStart w:id="267" w:name="_Toc179359275"/>
      <w:bookmarkStart w:id="268" w:name="_Toc179359994"/>
      <w:bookmarkStart w:id="269" w:name="_Toc350943250"/>
      <w:bookmarkStart w:id="270" w:name="_Toc366077501"/>
      <w:bookmarkStart w:id="271" w:name="_Toc398659633"/>
      <w:r w:rsidRPr="00921567">
        <w:t>Immediate Termination</w:t>
      </w:r>
      <w:bookmarkEnd w:id="267"/>
      <w:bookmarkEnd w:id="268"/>
      <w:bookmarkEnd w:id="269"/>
      <w:bookmarkEnd w:id="270"/>
      <w:bookmarkEnd w:id="271"/>
    </w:p>
    <w:p w:rsidR="00094699" w:rsidRPr="00921567" w:rsidRDefault="00094699" w:rsidP="00592A32">
      <w:pPr>
        <w:pStyle w:val="ClauseText0"/>
      </w:pPr>
      <w:r w:rsidRPr="00921567">
        <w:t xml:space="preserve">The Auditor-General may immediately terminate </w:t>
      </w:r>
      <w:r w:rsidR="001903B3" w:rsidRPr="00921567">
        <w:t>this Agreement</w:t>
      </w:r>
      <w:r w:rsidRPr="00921567">
        <w:t xml:space="preserve"> by giving written notice to the </w:t>
      </w:r>
      <w:r w:rsidR="00085FAC">
        <w:t>Audit Service Provider</w:t>
      </w:r>
      <w:r w:rsidRPr="00921567">
        <w:t xml:space="preserve"> if any of the following events occur:</w:t>
      </w:r>
    </w:p>
    <w:p w:rsidR="00094699" w:rsidRPr="00921567" w:rsidRDefault="00853CF9" w:rsidP="00592A32">
      <w:pPr>
        <w:pStyle w:val="Heading4"/>
      </w:pPr>
      <w:r w:rsidRPr="00921567">
        <w:t>whether following an</w:t>
      </w:r>
      <w:r w:rsidR="00F57ED9">
        <w:t xml:space="preserve">y review of the </w:t>
      </w:r>
      <w:r w:rsidR="00085FAC">
        <w:t>Audit Service Provider</w:t>
      </w:r>
      <w:r w:rsidR="00F57ED9">
        <w:t xml:space="preserve">’s performance by the Auditor-General in accordance with </w:t>
      </w:r>
      <w:r w:rsidR="00F57ED9" w:rsidRPr="00F57ED9">
        <w:rPr>
          <w:b/>
        </w:rPr>
        <w:t xml:space="preserve">clause </w:t>
      </w:r>
      <w:r w:rsidR="00F57ED9">
        <w:rPr>
          <w:b/>
        </w:rPr>
        <w:fldChar w:fldCharType="begin"/>
      </w:r>
      <w:r w:rsidR="00F57ED9">
        <w:rPr>
          <w:b/>
        </w:rPr>
        <w:instrText xml:space="preserve"> REF _Ref366594928 \w \h </w:instrText>
      </w:r>
      <w:r w:rsidR="00F57ED9">
        <w:rPr>
          <w:b/>
        </w:rPr>
      </w:r>
      <w:r w:rsidR="00F57ED9">
        <w:rPr>
          <w:b/>
        </w:rPr>
        <w:fldChar w:fldCharType="separate"/>
      </w:r>
      <w:r w:rsidR="00001C24">
        <w:rPr>
          <w:b/>
        </w:rPr>
        <w:t>4</w:t>
      </w:r>
      <w:r w:rsidR="00F57ED9">
        <w:rPr>
          <w:b/>
        </w:rPr>
        <w:fldChar w:fldCharType="end"/>
      </w:r>
      <w:r w:rsidR="00156656">
        <w:t xml:space="preserve"> or </w:t>
      </w:r>
      <w:r w:rsidR="00494C52">
        <w:t>otherwise</w:t>
      </w:r>
      <w:r w:rsidRPr="00921567">
        <w:t xml:space="preserve">, </w:t>
      </w:r>
      <w:r w:rsidR="001903B3" w:rsidRPr="00921567">
        <w:t xml:space="preserve">the </w:t>
      </w:r>
      <w:r w:rsidR="00F57ED9">
        <w:t xml:space="preserve">Auditor-General is not satisfied with the performance of the </w:t>
      </w:r>
      <w:r w:rsidR="00085FAC">
        <w:t>Audit Service Provider</w:t>
      </w:r>
      <w:r w:rsidR="00094699" w:rsidRPr="00921567">
        <w:t>;</w:t>
      </w:r>
    </w:p>
    <w:p w:rsidR="00094699" w:rsidRPr="00921567" w:rsidRDefault="00F57ED9" w:rsidP="00592A32">
      <w:pPr>
        <w:pStyle w:val="Heading4"/>
      </w:pPr>
      <w:r>
        <w:t xml:space="preserve">at any time </w:t>
      </w:r>
      <w:r w:rsidR="00094699" w:rsidRPr="00921567">
        <w:t xml:space="preserve">the </w:t>
      </w:r>
      <w:r w:rsidR="00085FAC">
        <w:t>Audit Service Provider</w:t>
      </w:r>
      <w:r w:rsidR="00094699" w:rsidRPr="00921567">
        <w:t xml:space="preserve">’s performance is in the opinion of the Auditor-General of such a nature as to make the </w:t>
      </w:r>
      <w:r w:rsidR="00085FAC">
        <w:t>Audit Service Provider</w:t>
      </w:r>
      <w:r w:rsidR="00094699" w:rsidRPr="00921567">
        <w:t xml:space="preserve"> unsuitable to continue providing services u</w:t>
      </w:r>
      <w:r w:rsidR="00D7152F" w:rsidRPr="00921567">
        <w:t>nder this A</w:t>
      </w:r>
      <w:r w:rsidR="00094699" w:rsidRPr="00921567">
        <w:t>greement;</w:t>
      </w:r>
    </w:p>
    <w:p w:rsidR="00853CF9" w:rsidRPr="00921567" w:rsidRDefault="00853CF9" w:rsidP="00592A32">
      <w:pPr>
        <w:pStyle w:val="Heading4"/>
      </w:pPr>
      <w:bookmarkStart w:id="272" w:name="_Ref366593366"/>
      <w:r w:rsidRPr="00921567">
        <w:t xml:space="preserve">the </w:t>
      </w:r>
      <w:r w:rsidR="00085FAC">
        <w:t>Audit Service Provider</w:t>
      </w:r>
      <w:r w:rsidRPr="00921567">
        <w:t xml:space="preserve"> is unable to or refuses to perform any remedial work required by the Auditor-General under </w:t>
      </w:r>
      <w:r w:rsidRPr="00F57ED9">
        <w:rPr>
          <w:b/>
        </w:rPr>
        <w:t xml:space="preserve">clause </w:t>
      </w:r>
      <w:r w:rsidR="00F57ED9">
        <w:rPr>
          <w:b/>
        </w:rPr>
        <w:fldChar w:fldCharType="begin"/>
      </w:r>
      <w:r w:rsidR="00F57ED9">
        <w:rPr>
          <w:b/>
        </w:rPr>
        <w:instrText xml:space="preserve"> REF _Ref366594980 \w \h </w:instrText>
      </w:r>
      <w:r w:rsidR="00F57ED9">
        <w:rPr>
          <w:b/>
        </w:rPr>
      </w:r>
      <w:r w:rsidR="00F57ED9">
        <w:rPr>
          <w:b/>
        </w:rPr>
        <w:fldChar w:fldCharType="separate"/>
      </w:r>
      <w:r w:rsidR="00001C24">
        <w:rPr>
          <w:b/>
        </w:rPr>
        <w:t>3.10</w:t>
      </w:r>
      <w:r w:rsidR="00F57ED9">
        <w:rPr>
          <w:b/>
        </w:rPr>
        <w:fldChar w:fldCharType="end"/>
      </w:r>
      <w:r w:rsidRPr="00921567">
        <w:t>.</w:t>
      </w:r>
      <w:bookmarkEnd w:id="272"/>
      <w:r w:rsidRPr="00921567">
        <w:t xml:space="preserve"> </w:t>
      </w:r>
    </w:p>
    <w:p w:rsidR="00853CF9" w:rsidRPr="00921567" w:rsidRDefault="00853CF9" w:rsidP="00592A32">
      <w:pPr>
        <w:pStyle w:val="Heading4"/>
      </w:pPr>
      <w:bookmarkStart w:id="273" w:name="_Ref366593900"/>
      <w:r w:rsidRPr="00921567">
        <w:t xml:space="preserve">the </w:t>
      </w:r>
      <w:r w:rsidR="00085FAC">
        <w:t>Audit Service Provider</w:t>
      </w:r>
      <w:r w:rsidRPr="00921567">
        <w:t xml:space="preserve"> fails to replace any of the Nominated Personnel in accordance with </w:t>
      </w:r>
      <w:r w:rsidRPr="00F57ED9">
        <w:rPr>
          <w:b/>
        </w:rPr>
        <w:t xml:space="preserve">clause </w:t>
      </w:r>
      <w:r w:rsidR="00F57ED9">
        <w:rPr>
          <w:b/>
        </w:rPr>
        <w:fldChar w:fldCharType="begin"/>
      </w:r>
      <w:r w:rsidR="00F57ED9">
        <w:rPr>
          <w:b/>
        </w:rPr>
        <w:instrText xml:space="preserve"> REF _Ref366595008 \w \h </w:instrText>
      </w:r>
      <w:r w:rsidR="00F57ED9">
        <w:rPr>
          <w:b/>
        </w:rPr>
      </w:r>
      <w:r w:rsidR="00F57ED9">
        <w:rPr>
          <w:b/>
        </w:rPr>
        <w:fldChar w:fldCharType="separate"/>
      </w:r>
      <w:r w:rsidR="00001C24">
        <w:rPr>
          <w:b/>
        </w:rPr>
        <w:t>5.3</w:t>
      </w:r>
      <w:r w:rsidR="00F57ED9">
        <w:rPr>
          <w:b/>
        </w:rPr>
        <w:fldChar w:fldCharType="end"/>
      </w:r>
      <w:r w:rsidRPr="00921567">
        <w:t xml:space="preserve"> within </w:t>
      </w:r>
      <w:r w:rsidR="00F57ED9">
        <w:t>5</w:t>
      </w:r>
      <w:r w:rsidRPr="00921567">
        <w:t xml:space="preserve"> Business Days of the requirement to do so arising;</w:t>
      </w:r>
      <w:bookmarkEnd w:id="273"/>
    </w:p>
    <w:p w:rsidR="00853CF9" w:rsidRPr="00921567" w:rsidRDefault="00853CF9" w:rsidP="008C4BD2">
      <w:pPr>
        <w:pStyle w:val="Heading4"/>
      </w:pPr>
      <w:r w:rsidRPr="00921567">
        <w:t xml:space="preserve">the </w:t>
      </w:r>
      <w:r w:rsidR="00085FAC">
        <w:t>Audit Service Provider</w:t>
      </w:r>
      <w:r w:rsidRPr="00921567">
        <w:t xml:space="preserve"> breaches </w:t>
      </w:r>
      <w:r w:rsidRPr="00F57ED9">
        <w:rPr>
          <w:b/>
        </w:rPr>
        <w:t xml:space="preserve">clause </w:t>
      </w:r>
      <w:r w:rsidR="00F57ED9">
        <w:rPr>
          <w:b/>
        </w:rPr>
        <w:fldChar w:fldCharType="begin"/>
      </w:r>
      <w:r w:rsidR="00F57ED9">
        <w:rPr>
          <w:b/>
        </w:rPr>
        <w:instrText xml:space="preserve"> REF _Ref366595043 \w \h </w:instrText>
      </w:r>
      <w:r w:rsidR="00F57ED9">
        <w:rPr>
          <w:b/>
        </w:rPr>
      </w:r>
      <w:r w:rsidR="00F57ED9">
        <w:rPr>
          <w:b/>
        </w:rPr>
        <w:fldChar w:fldCharType="separate"/>
      </w:r>
      <w:r w:rsidR="00001C24">
        <w:rPr>
          <w:b/>
        </w:rPr>
        <w:t>8</w:t>
      </w:r>
      <w:r w:rsidR="00F57ED9">
        <w:rPr>
          <w:b/>
        </w:rPr>
        <w:fldChar w:fldCharType="end"/>
      </w:r>
      <w:r w:rsidRPr="00921567">
        <w:t xml:space="preserve"> or any of its Associates breach the</w:t>
      </w:r>
      <w:r w:rsidR="00D7152F" w:rsidRPr="00921567">
        <w:t>ir confidentiality undertakings;</w:t>
      </w:r>
    </w:p>
    <w:p w:rsidR="00853CF9" w:rsidRPr="00921567" w:rsidRDefault="00853CF9">
      <w:pPr>
        <w:pStyle w:val="Heading4"/>
      </w:pPr>
      <w:r w:rsidRPr="00921567">
        <w:t xml:space="preserve">the </w:t>
      </w:r>
      <w:r w:rsidR="00085FAC">
        <w:t>Audit Service Provider</w:t>
      </w:r>
      <w:r w:rsidRPr="00921567">
        <w:t xml:space="preserve"> commits any serious or persistent breach of this </w:t>
      </w:r>
      <w:r w:rsidR="009B4E20" w:rsidRPr="00921567">
        <w:t>Agreement</w:t>
      </w:r>
      <w:r w:rsidRPr="00921567">
        <w:t xml:space="preserve"> which continues unremedied for a period of 14 days after the </w:t>
      </w:r>
      <w:r w:rsidR="00085FAC">
        <w:t>Audit Service Provider</w:t>
      </w:r>
      <w:r w:rsidRPr="00921567">
        <w:t xml:space="preserve"> receives notice from the Auditor-General of that breach;</w:t>
      </w:r>
    </w:p>
    <w:p w:rsidR="00853CF9" w:rsidRPr="00921567" w:rsidRDefault="00094699">
      <w:pPr>
        <w:pStyle w:val="Heading4"/>
      </w:pPr>
      <w:r w:rsidRPr="00921567">
        <w:t xml:space="preserve">the </w:t>
      </w:r>
      <w:r w:rsidR="00085FAC">
        <w:t>Audit Service Provider</w:t>
      </w:r>
      <w:r w:rsidRPr="00921567">
        <w:t xml:space="preserve"> commits any serious or persistent breach of this </w:t>
      </w:r>
      <w:r w:rsidR="009B4E20" w:rsidRPr="00921567">
        <w:t>Agreement</w:t>
      </w:r>
      <w:r w:rsidRPr="00921567">
        <w:t xml:space="preserve"> which in the reasonable opinion of the Auditor-General </w:t>
      </w:r>
      <w:r w:rsidR="001903B3" w:rsidRPr="00921567">
        <w:t>cannot be remedied</w:t>
      </w:r>
      <w:r w:rsidRPr="00921567">
        <w:t>;</w:t>
      </w:r>
      <w:r w:rsidR="00853CF9" w:rsidRPr="00921567">
        <w:t xml:space="preserve"> </w:t>
      </w:r>
    </w:p>
    <w:p w:rsidR="00094699" w:rsidRPr="00921567" w:rsidRDefault="00094699">
      <w:pPr>
        <w:pStyle w:val="Heading4"/>
      </w:pPr>
      <w:r w:rsidRPr="00921567">
        <w:t xml:space="preserve">the </w:t>
      </w:r>
      <w:r w:rsidR="00085FAC">
        <w:t>Audit Service Provider</w:t>
      </w:r>
      <w:r w:rsidRPr="00921567">
        <w:t xml:space="preserve"> undergoes a change in its business structure or operations which in the reasonable opinion of the Auditor-General adversely affects the capacity of the </w:t>
      </w:r>
      <w:r w:rsidR="00085FAC">
        <w:t>Audit Service Provider</w:t>
      </w:r>
      <w:r w:rsidRPr="00921567">
        <w:t xml:space="preserve"> to provide the Audit Services in accordance with this </w:t>
      </w:r>
      <w:r w:rsidR="009B4E20" w:rsidRPr="00921567">
        <w:t>Agreement</w:t>
      </w:r>
      <w:r w:rsidRPr="00921567">
        <w:t>;</w:t>
      </w:r>
    </w:p>
    <w:p w:rsidR="00094699" w:rsidRPr="00921567" w:rsidRDefault="00094699">
      <w:pPr>
        <w:pStyle w:val="Heading4"/>
      </w:pPr>
      <w:r w:rsidRPr="00921567">
        <w:t xml:space="preserve">the </w:t>
      </w:r>
      <w:r w:rsidR="00085FAC">
        <w:t>Audit Service Provider</w:t>
      </w:r>
      <w:r w:rsidRPr="00921567">
        <w:t xml:space="preserve"> goes into liquidation or has a receiver or administrator appointed or becomes subject to any form of insolvency administration or arrangement, or in the case of an individual becomes bankrupt;</w:t>
      </w:r>
    </w:p>
    <w:p w:rsidR="00094699" w:rsidRPr="00921567" w:rsidRDefault="00094699">
      <w:pPr>
        <w:pStyle w:val="Heading4"/>
      </w:pPr>
      <w:r w:rsidRPr="00921567">
        <w:t xml:space="preserve">the </w:t>
      </w:r>
      <w:r w:rsidR="00085FAC">
        <w:t>Audit Service Provider</w:t>
      </w:r>
      <w:r w:rsidRPr="00921567">
        <w:t xml:space="preserve"> or any of its Associates is charged or convicted of any offence or commits any act (whether in the course of providing the Audit Services or not) which in the reasonable opinion of the Auditor-General would affect the capacity or suitability of the </w:t>
      </w:r>
      <w:r w:rsidR="00085FAC">
        <w:t>Audit Service Provider</w:t>
      </w:r>
      <w:r w:rsidRPr="00921567">
        <w:t xml:space="preserve"> to provide the Audit Services;</w:t>
      </w:r>
    </w:p>
    <w:p w:rsidR="00094699" w:rsidRPr="00921567" w:rsidRDefault="00094699">
      <w:pPr>
        <w:pStyle w:val="Heading4"/>
      </w:pPr>
      <w:r w:rsidRPr="00921567">
        <w:t xml:space="preserve">the </w:t>
      </w:r>
      <w:r w:rsidR="00085FAC">
        <w:t>Audit Service Provider</w:t>
      </w:r>
      <w:r w:rsidRPr="00921567">
        <w:t xml:space="preserve"> or any of its Nominated Personnel ceases to be a member of or is suspended from any relevant professional association or associations specified in the </w:t>
      </w:r>
      <w:r w:rsidR="00055EA0">
        <w:t>Application</w:t>
      </w:r>
      <w:r w:rsidR="00243E56" w:rsidRPr="00921567">
        <w:t xml:space="preserve"> Documents</w:t>
      </w:r>
      <w:r w:rsidRPr="00921567">
        <w:t>;</w:t>
      </w:r>
    </w:p>
    <w:p w:rsidR="00094699" w:rsidRPr="00921567" w:rsidRDefault="00094699">
      <w:pPr>
        <w:pStyle w:val="Heading4"/>
      </w:pPr>
      <w:bookmarkStart w:id="274" w:name="_Ref366594900"/>
      <w:r w:rsidRPr="00921567">
        <w:lastRenderedPageBreak/>
        <w:t xml:space="preserve">the </w:t>
      </w:r>
      <w:r w:rsidR="00085FAC">
        <w:t>Audit Service Provider</w:t>
      </w:r>
      <w:r w:rsidRPr="00921567">
        <w:t xml:space="preserve"> or any Associate</w:t>
      </w:r>
      <w:r w:rsidR="006830A1">
        <w:t>,</w:t>
      </w:r>
      <w:r w:rsidRPr="00921567">
        <w:t xml:space="preserve"> </w:t>
      </w:r>
      <w:r w:rsidR="006830A1" w:rsidRPr="00921567">
        <w:t>in the reasonable opinion of the Auditor-General</w:t>
      </w:r>
      <w:r w:rsidR="006830A1">
        <w:t>,</w:t>
      </w:r>
      <w:r w:rsidR="006830A1" w:rsidRPr="00921567">
        <w:t xml:space="preserve"> </w:t>
      </w:r>
      <w:r w:rsidRPr="00921567">
        <w:t xml:space="preserve">acts in such a way as to render the </w:t>
      </w:r>
      <w:r w:rsidR="00085FAC">
        <w:t>Audit Service Provider</w:t>
      </w:r>
      <w:r w:rsidRPr="00921567">
        <w:t xml:space="preserve"> or the Associate unable to continue to provide the Audit Services without conflict of interest or impairment of audit independence;</w:t>
      </w:r>
      <w:bookmarkEnd w:id="274"/>
      <w:r w:rsidRPr="00921567">
        <w:t xml:space="preserve"> </w:t>
      </w:r>
      <w:r w:rsidR="00B36E94">
        <w:t>or</w:t>
      </w:r>
    </w:p>
    <w:p w:rsidR="00094699" w:rsidRPr="00921567" w:rsidRDefault="00094699">
      <w:pPr>
        <w:pStyle w:val="Heading4"/>
      </w:pPr>
      <w:r w:rsidRPr="00921567">
        <w:t xml:space="preserve">a change in Government policy, legislation or restructure of any authority within the meaning of section 3 of the </w:t>
      </w:r>
      <w:r w:rsidR="00853CF9" w:rsidRPr="00921567">
        <w:t>Act</w:t>
      </w:r>
      <w:r w:rsidRPr="00921567">
        <w:t xml:space="preserve"> </w:t>
      </w:r>
      <w:r w:rsidR="006830A1">
        <w:t>occurs,</w:t>
      </w:r>
      <w:r w:rsidR="006830A1" w:rsidRPr="00921567">
        <w:t xml:space="preserve"> </w:t>
      </w:r>
      <w:r w:rsidRPr="00921567">
        <w:t xml:space="preserve">which materially affects the need for or manner of the provision </w:t>
      </w:r>
      <w:r w:rsidR="00243E56" w:rsidRPr="00921567">
        <w:t>of the Audit Services.</w:t>
      </w:r>
    </w:p>
    <w:p w:rsidR="009B4E20" w:rsidRPr="00921567" w:rsidRDefault="009B4E20" w:rsidP="00AB5023">
      <w:pPr>
        <w:pStyle w:val="Heading3"/>
      </w:pPr>
      <w:bookmarkStart w:id="275" w:name="_Toc179359276"/>
      <w:bookmarkStart w:id="276" w:name="_Toc179359995"/>
      <w:bookmarkStart w:id="277" w:name="_Toc350943251"/>
      <w:bookmarkStart w:id="278" w:name="_Toc366077502"/>
      <w:bookmarkStart w:id="279" w:name="_Ref366595173"/>
      <w:bookmarkStart w:id="280" w:name="_Toc398659634"/>
      <w:r w:rsidRPr="00921567">
        <w:t>Termination on Notice by the Auditor-General</w:t>
      </w:r>
      <w:bookmarkEnd w:id="275"/>
      <w:bookmarkEnd w:id="276"/>
      <w:bookmarkEnd w:id="277"/>
      <w:bookmarkEnd w:id="278"/>
      <w:bookmarkEnd w:id="279"/>
      <w:bookmarkEnd w:id="280"/>
    </w:p>
    <w:p w:rsidR="009B4E20" w:rsidRPr="00921567" w:rsidRDefault="009B4E20" w:rsidP="00592A32">
      <w:pPr>
        <w:pStyle w:val="ClauseText0"/>
      </w:pPr>
      <w:r w:rsidRPr="00921567">
        <w:t xml:space="preserve">The Auditor-General may at any time terminate this Agreement without cause by serving the </w:t>
      </w:r>
      <w:r w:rsidR="00085FAC">
        <w:t>Audit Service Provider</w:t>
      </w:r>
      <w:r w:rsidRPr="00921567">
        <w:t xml:space="preserve"> with notice that termination will occur on the date specified in the notice.</w:t>
      </w:r>
    </w:p>
    <w:p w:rsidR="009B4E20" w:rsidRPr="00921567" w:rsidRDefault="009B4E20" w:rsidP="00AB5023">
      <w:pPr>
        <w:pStyle w:val="Heading3"/>
      </w:pPr>
      <w:bookmarkStart w:id="281" w:name="_Toc179359277"/>
      <w:bookmarkStart w:id="282" w:name="_Toc179359996"/>
      <w:bookmarkStart w:id="283" w:name="_Toc350943252"/>
      <w:bookmarkStart w:id="284" w:name="_Toc366077503"/>
      <w:bookmarkStart w:id="285" w:name="_Toc398659635"/>
      <w:r w:rsidRPr="00921567">
        <w:t xml:space="preserve">Termination on Notice by the </w:t>
      </w:r>
      <w:r w:rsidR="00085FAC">
        <w:t>Audit Service Provider</w:t>
      </w:r>
      <w:bookmarkEnd w:id="281"/>
      <w:bookmarkEnd w:id="282"/>
      <w:bookmarkEnd w:id="283"/>
      <w:bookmarkEnd w:id="284"/>
      <w:bookmarkEnd w:id="285"/>
    </w:p>
    <w:p w:rsidR="009B4E20" w:rsidRPr="00921567" w:rsidRDefault="009B4E20" w:rsidP="00592A32">
      <w:pPr>
        <w:pStyle w:val="ClauseText0"/>
      </w:pPr>
      <w:r w:rsidRPr="00921567">
        <w:t xml:space="preserve">The </w:t>
      </w:r>
      <w:r w:rsidR="00085FAC">
        <w:t>Audit Service Provider</w:t>
      </w:r>
      <w:r w:rsidRPr="00921567">
        <w:t xml:space="preserve"> may at any time terminate </w:t>
      </w:r>
      <w:r w:rsidR="00B94641" w:rsidRPr="00921567">
        <w:t xml:space="preserve">this Agreement </w:t>
      </w:r>
      <w:r w:rsidRPr="00921567">
        <w:t>by giving the Audit</w:t>
      </w:r>
      <w:r w:rsidR="00F57ED9">
        <w:t xml:space="preserve">or-General </w:t>
      </w:r>
      <w:r w:rsidR="00156656">
        <w:t>20 Business Days’</w:t>
      </w:r>
      <w:r w:rsidRPr="00921567">
        <w:t xml:space="preserve"> notice in writing.</w:t>
      </w:r>
    </w:p>
    <w:p w:rsidR="009B4E20" w:rsidRPr="00921567" w:rsidRDefault="009B4E20" w:rsidP="00AB5023">
      <w:pPr>
        <w:pStyle w:val="Heading3"/>
      </w:pPr>
      <w:bookmarkStart w:id="286" w:name="_Toc179359278"/>
      <w:bookmarkStart w:id="287" w:name="_Toc179359997"/>
      <w:bookmarkStart w:id="288" w:name="_Toc350943253"/>
      <w:bookmarkStart w:id="289" w:name="_Toc366077504"/>
      <w:bookmarkStart w:id="290" w:name="_Ref366593123"/>
      <w:bookmarkStart w:id="291" w:name="_Ref366593265"/>
      <w:bookmarkStart w:id="292" w:name="_Toc398659636"/>
      <w:r w:rsidRPr="00921567">
        <w:t>Termination for Failure to Agree upon Variation to the Audit Services</w:t>
      </w:r>
      <w:bookmarkEnd w:id="286"/>
      <w:bookmarkEnd w:id="287"/>
      <w:bookmarkEnd w:id="288"/>
      <w:bookmarkEnd w:id="289"/>
      <w:bookmarkEnd w:id="290"/>
      <w:bookmarkEnd w:id="291"/>
      <w:bookmarkEnd w:id="292"/>
    </w:p>
    <w:p w:rsidR="009B4E20" w:rsidRPr="00921567" w:rsidRDefault="00C61CCE" w:rsidP="00592A32">
      <w:pPr>
        <w:pStyle w:val="ClauseText0"/>
      </w:pPr>
      <w:r w:rsidRPr="00921567">
        <w:t>Either party may t</w:t>
      </w:r>
      <w:r w:rsidR="009B4E20" w:rsidRPr="00921567">
        <w:t xml:space="preserve">erminate </w:t>
      </w:r>
      <w:r w:rsidR="00B94641" w:rsidRPr="00921567">
        <w:t>this Agreement</w:t>
      </w:r>
      <w:r w:rsidR="009B4E20" w:rsidRPr="00921567">
        <w:t xml:space="preserve"> </w:t>
      </w:r>
      <w:r w:rsidRPr="00921567">
        <w:t>following a failure to agree on the necessary amendments to be made to the Work Program pursuant to</w:t>
      </w:r>
      <w:r w:rsidR="009B4E20" w:rsidRPr="00921567">
        <w:t xml:space="preserve"> </w:t>
      </w:r>
      <w:r w:rsidR="009B4E20" w:rsidRPr="00A913D1">
        <w:rPr>
          <w:b/>
        </w:rPr>
        <w:t xml:space="preserve">clause </w:t>
      </w:r>
      <w:r w:rsidR="00A913D1">
        <w:rPr>
          <w:b/>
        </w:rPr>
        <w:fldChar w:fldCharType="begin"/>
      </w:r>
      <w:r w:rsidR="00A913D1">
        <w:rPr>
          <w:b/>
        </w:rPr>
        <w:instrText xml:space="preserve"> REF _Ref366595137 \w \h </w:instrText>
      </w:r>
      <w:r w:rsidR="00A913D1">
        <w:rPr>
          <w:b/>
        </w:rPr>
      </w:r>
      <w:r w:rsidR="00A913D1">
        <w:rPr>
          <w:b/>
        </w:rPr>
        <w:fldChar w:fldCharType="separate"/>
      </w:r>
      <w:r w:rsidR="00001C24">
        <w:rPr>
          <w:b/>
        </w:rPr>
        <w:t>3.8</w:t>
      </w:r>
      <w:r w:rsidR="00A913D1">
        <w:rPr>
          <w:b/>
        </w:rPr>
        <w:fldChar w:fldCharType="end"/>
      </w:r>
      <w:r w:rsidR="009B4E20" w:rsidRPr="00921567">
        <w:t xml:space="preserve"> or </w:t>
      </w:r>
      <w:r w:rsidR="00A913D1" w:rsidRPr="00A913D1">
        <w:rPr>
          <w:b/>
        </w:rPr>
        <w:fldChar w:fldCharType="begin"/>
      </w:r>
      <w:r w:rsidR="00A913D1" w:rsidRPr="00A913D1">
        <w:rPr>
          <w:b/>
        </w:rPr>
        <w:instrText xml:space="preserve"> REF _Ref366595144 \w \h  \* MERGEFORMAT </w:instrText>
      </w:r>
      <w:r w:rsidR="00A913D1" w:rsidRPr="00A913D1">
        <w:rPr>
          <w:b/>
        </w:rPr>
      </w:r>
      <w:r w:rsidR="00A913D1" w:rsidRPr="00A913D1">
        <w:rPr>
          <w:b/>
        </w:rPr>
        <w:fldChar w:fldCharType="separate"/>
      </w:r>
      <w:r w:rsidR="00001C24">
        <w:rPr>
          <w:b/>
        </w:rPr>
        <w:t>3.9</w:t>
      </w:r>
      <w:r w:rsidR="00A913D1" w:rsidRPr="00A913D1">
        <w:rPr>
          <w:b/>
        </w:rPr>
        <w:fldChar w:fldCharType="end"/>
      </w:r>
      <w:r w:rsidR="009B4E20" w:rsidRPr="00921567">
        <w:t xml:space="preserve"> by giving the other party </w:t>
      </w:r>
      <w:r w:rsidR="00156656">
        <w:t>20 Business Days’</w:t>
      </w:r>
      <w:r w:rsidRPr="00921567">
        <w:t xml:space="preserve"> </w:t>
      </w:r>
      <w:r w:rsidR="009B4E20" w:rsidRPr="00921567">
        <w:t>notice in writing.</w:t>
      </w:r>
    </w:p>
    <w:p w:rsidR="00A17574" w:rsidRDefault="00A17574" w:rsidP="00AB5023">
      <w:pPr>
        <w:pStyle w:val="Heading3"/>
      </w:pPr>
      <w:bookmarkStart w:id="293" w:name="_Toc350420070"/>
      <w:bookmarkStart w:id="294" w:name="_Toc350420224"/>
      <w:bookmarkStart w:id="295" w:name="_Toc350420364"/>
      <w:bookmarkStart w:id="296" w:name="_Toc350943116"/>
      <w:bookmarkStart w:id="297" w:name="_Toc350943254"/>
      <w:bookmarkStart w:id="298" w:name="_Toc350420071"/>
      <w:bookmarkStart w:id="299" w:name="_Toc350420225"/>
      <w:bookmarkStart w:id="300" w:name="_Toc350420365"/>
      <w:bookmarkStart w:id="301" w:name="_Toc350943117"/>
      <w:bookmarkStart w:id="302" w:name="_Toc350943255"/>
      <w:bookmarkStart w:id="303" w:name="_Toc398659637"/>
      <w:bookmarkStart w:id="304" w:name="_Toc350943256"/>
      <w:bookmarkStart w:id="305" w:name="_Toc366077505"/>
      <w:bookmarkEnd w:id="293"/>
      <w:bookmarkEnd w:id="294"/>
      <w:bookmarkEnd w:id="295"/>
      <w:bookmarkEnd w:id="296"/>
      <w:bookmarkEnd w:id="297"/>
      <w:bookmarkEnd w:id="298"/>
      <w:bookmarkEnd w:id="299"/>
      <w:bookmarkEnd w:id="300"/>
      <w:bookmarkEnd w:id="301"/>
      <w:bookmarkEnd w:id="302"/>
      <w:r>
        <w:t>Termination of Audit Services Engagement without cause</w:t>
      </w:r>
      <w:bookmarkEnd w:id="303"/>
    </w:p>
    <w:p w:rsidR="00A17574" w:rsidRDefault="00A17574" w:rsidP="00DA3718">
      <w:pPr>
        <w:pStyle w:val="Heading4"/>
      </w:pPr>
      <w:r>
        <w:t>the Auditor-General may terminate an Audit Services Engagement without cause by giving the Audit Service Provider not less than 60 days notice in writing.</w:t>
      </w:r>
    </w:p>
    <w:p w:rsidR="00A17574" w:rsidRPr="00DA3718" w:rsidRDefault="00A17574" w:rsidP="00DA3718">
      <w:pPr>
        <w:pStyle w:val="Heading4"/>
      </w:pPr>
      <w:r>
        <w:t>For the avoidance of doubt, where an Audit Services Engagement is terminated by the Auditor-General pursuant to clause 12.5(a), the Auditor-General will pay to the Audit Service Provider all amounts owing in respect of Audit Services undertaken, and work in progress as at the date of termination, provided that such Audit Services in progress have, in the reasonable opinion of the Auditor-General, been performed in accordance with the General Performance Standards and the requirements of the relevant Audit Services Engagement.</w:t>
      </w:r>
    </w:p>
    <w:p w:rsidR="009B4E20" w:rsidRPr="00921567" w:rsidRDefault="009B4E20" w:rsidP="00AB5023">
      <w:pPr>
        <w:pStyle w:val="Heading3"/>
      </w:pPr>
      <w:bookmarkStart w:id="306" w:name="_Toc398659638"/>
      <w:r w:rsidRPr="00921567">
        <w:t>Cessation of Work</w:t>
      </w:r>
      <w:bookmarkEnd w:id="304"/>
      <w:bookmarkEnd w:id="305"/>
      <w:bookmarkEnd w:id="306"/>
    </w:p>
    <w:p w:rsidR="009B4E20" w:rsidRPr="00921567" w:rsidRDefault="009B4E20" w:rsidP="00592A32">
      <w:pPr>
        <w:pStyle w:val="ClauseText0"/>
      </w:pPr>
      <w:r w:rsidRPr="00921567">
        <w:t xml:space="preserve">Where </w:t>
      </w:r>
      <w:r w:rsidR="00B94641" w:rsidRPr="00921567">
        <w:t>the Auditor-General terminates this Agreement</w:t>
      </w:r>
      <w:r w:rsidRPr="00921567">
        <w:t xml:space="preserve"> under </w:t>
      </w:r>
      <w:r w:rsidRPr="00A913D1">
        <w:rPr>
          <w:b/>
        </w:rPr>
        <w:t xml:space="preserve">clause </w:t>
      </w:r>
      <w:r w:rsidR="00A913D1">
        <w:rPr>
          <w:b/>
        </w:rPr>
        <w:fldChar w:fldCharType="begin"/>
      </w:r>
      <w:r w:rsidR="00A913D1">
        <w:rPr>
          <w:b/>
        </w:rPr>
        <w:instrText xml:space="preserve"> REF _Ref366595173 \w \h </w:instrText>
      </w:r>
      <w:r w:rsidR="00A913D1">
        <w:rPr>
          <w:b/>
        </w:rPr>
      </w:r>
      <w:r w:rsidR="00A913D1">
        <w:rPr>
          <w:b/>
        </w:rPr>
        <w:fldChar w:fldCharType="separate"/>
      </w:r>
      <w:r w:rsidR="00001C24">
        <w:rPr>
          <w:b/>
        </w:rPr>
        <w:t>12.2</w:t>
      </w:r>
      <w:r w:rsidR="00A913D1">
        <w:rPr>
          <w:b/>
        </w:rPr>
        <w:fldChar w:fldCharType="end"/>
      </w:r>
      <w:r w:rsidRPr="00921567">
        <w:t xml:space="preserve">, the </w:t>
      </w:r>
      <w:r w:rsidR="00085FAC">
        <w:t>Audit Service Provider</w:t>
      </w:r>
      <w:r w:rsidRPr="00921567">
        <w:t xml:space="preserve"> shall upon notification cease all work under this Agreement and take all appropriate action to mitigate any losses and prevent the incurring of any further costs in the provision of the Audit Services.</w:t>
      </w:r>
    </w:p>
    <w:p w:rsidR="009B4E20" w:rsidRPr="00921567" w:rsidRDefault="009B4E20" w:rsidP="00AB5023">
      <w:pPr>
        <w:pStyle w:val="Heading3"/>
      </w:pPr>
      <w:bookmarkStart w:id="307" w:name="_Toc199837520"/>
      <w:bookmarkStart w:id="308" w:name="_Toc350943257"/>
      <w:bookmarkStart w:id="309" w:name="_Toc366077506"/>
      <w:bookmarkStart w:id="310" w:name="_Toc398659639"/>
      <w:r w:rsidRPr="00921567">
        <w:t>Entitlements on Termination</w:t>
      </w:r>
      <w:bookmarkEnd w:id="307"/>
      <w:bookmarkEnd w:id="308"/>
      <w:bookmarkEnd w:id="309"/>
      <w:bookmarkEnd w:id="310"/>
    </w:p>
    <w:p w:rsidR="009B4E20" w:rsidRPr="00921567" w:rsidRDefault="009B4E20" w:rsidP="00592A32">
      <w:pPr>
        <w:pStyle w:val="ClauseText0"/>
      </w:pPr>
      <w:r w:rsidRPr="00921567">
        <w:t xml:space="preserve">On termination of </w:t>
      </w:r>
      <w:r w:rsidR="00B94641" w:rsidRPr="00921567">
        <w:t>this Agreement</w:t>
      </w:r>
      <w:r w:rsidRPr="00921567">
        <w:t xml:space="preserve"> pursuant to this </w:t>
      </w:r>
      <w:r w:rsidR="00B94641" w:rsidRPr="00A913D1">
        <w:rPr>
          <w:b/>
        </w:rPr>
        <w:t xml:space="preserve">clause </w:t>
      </w:r>
      <w:r w:rsidR="00E0093A">
        <w:rPr>
          <w:b/>
        </w:rPr>
        <w:t>1</w:t>
      </w:r>
      <w:r w:rsidR="00B36E94">
        <w:rPr>
          <w:b/>
        </w:rPr>
        <w:t>2</w:t>
      </w:r>
      <w:r w:rsidRPr="00921567">
        <w:t xml:space="preserve">, the </w:t>
      </w:r>
      <w:r w:rsidR="00085FAC">
        <w:t>Audit Service Provider</w:t>
      </w:r>
      <w:r w:rsidRPr="00921567">
        <w:t xml:space="preserve"> will only be entitled to the Audit Fee payable pursuant to </w:t>
      </w:r>
      <w:r w:rsidRPr="00A913D1">
        <w:rPr>
          <w:b/>
        </w:rPr>
        <w:t>c</w:t>
      </w:r>
      <w:r w:rsidR="00B94641" w:rsidRPr="00A913D1">
        <w:rPr>
          <w:b/>
        </w:rPr>
        <w:t xml:space="preserve">lause </w:t>
      </w:r>
      <w:r w:rsidR="00A913D1">
        <w:rPr>
          <w:b/>
        </w:rPr>
        <w:fldChar w:fldCharType="begin"/>
      </w:r>
      <w:r w:rsidR="00A913D1">
        <w:rPr>
          <w:b/>
        </w:rPr>
        <w:instrText xml:space="preserve"> REF _Ref366595216 \w \h </w:instrText>
      </w:r>
      <w:r w:rsidR="00A913D1">
        <w:rPr>
          <w:b/>
        </w:rPr>
      </w:r>
      <w:r w:rsidR="00A913D1">
        <w:rPr>
          <w:b/>
        </w:rPr>
        <w:fldChar w:fldCharType="separate"/>
      </w:r>
      <w:r w:rsidR="00001C24">
        <w:rPr>
          <w:b/>
        </w:rPr>
        <w:t>7</w:t>
      </w:r>
      <w:r w:rsidR="00A913D1">
        <w:rPr>
          <w:b/>
        </w:rPr>
        <w:fldChar w:fldCharType="end"/>
      </w:r>
      <w:r w:rsidRPr="00921567">
        <w:t xml:space="preserve"> for any work satisfactorily performed by the </w:t>
      </w:r>
      <w:r w:rsidR="00085FAC">
        <w:t>Audit Service Provider</w:t>
      </w:r>
      <w:r w:rsidRPr="00921567">
        <w:t xml:space="preserve"> up to the date of the termination but not compensation for any loss of profits or other benefits.</w:t>
      </w:r>
    </w:p>
    <w:p w:rsidR="00F45FFB" w:rsidRPr="00921567" w:rsidRDefault="00B94641" w:rsidP="00AB5023">
      <w:pPr>
        <w:pStyle w:val="Heading3"/>
      </w:pPr>
      <w:bookmarkStart w:id="311" w:name="_Toc366077507"/>
      <w:bookmarkStart w:id="312" w:name="_Toc398659640"/>
      <w:r w:rsidRPr="00921567">
        <w:t>Return of Property</w:t>
      </w:r>
      <w:bookmarkEnd w:id="311"/>
      <w:bookmarkEnd w:id="312"/>
    </w:p>
    <w:p w:rsidR="00B94641" w:rsidRPr="00921567" w:rsidRDefault="00B94641" w:rsidP="00592A32">
      <w:pPr>
        <w:pStyle w:val="ClauseText0"/>
      </w:pPr>
      <w:bookmarkStart w:id="313" w:name="_Toc54664140"/>
      <w:bookmarkStart w:id="314" w:name="_Toc54664229"/>
      <w:r w:rsidRPr="00921567">
        <w:t xml:space="preserve">Subject to </w:t>
      </w:r>
      <w:r w:rsidRPr="00A913D1">
        <w:rPr>
          <w:b/>
        </w:rPr>
        <w:t xml:space="preserve">clause </w:t>
      </w:r>
      <w:r w:rsidR="00A913D1">
        <w:rPr>
          <w:b/>
        </w:rPr>
        <w:fldChar w:fldCharType="begin"/>
      </w:r>
      <w:r w:rsidR="00A913D1">
        <w:rPr>
          <w:b/>
        </w:rPr>
        <w:instrText xml:space="preserve"> REF _Ref366595234 \w \h </w:instrText>
      </w:r>
      <w:r w:rsidR="00A913D1">
        <w:rPr>
          <w:b/>
        </w:rPr>
      </w:r>
      <w:r w:rsidR="00A913D1">
        <w:rPr>
          <w:b/>
        </w:rPr>
        <w:fldChar w:fldCharType="separate"/>
      </w:r>
      <w:r w:rsidR="00001C24">
        <w:rPr>
          <w:b/>
        </w:rPr>
        <w:t>3.6</w:t>
      </w:r>
      <w:r w:rsidR="00A913D1">
        <w:rPr>
          <w:b/>
        </w:rPr>
        <w:fldChar w:fldCharType="end"/>
      </w:r>
      <w:r w:rsidRPr="00921567">
        <w:t xml:space="preserve">, upon the termination of this Agreement, irrespective of the time, manner, or cause of that termination, the </w:t>
      </w:r>
      <w:r w:rsidR="00085FAC">
        <w:t>Audit Service Provider</w:t>
      </w:r>
      <w:r w:rsidRPr="00921567">
        <w:t xml:space="preserve"> must immediately return to the Auditor-General any property of the Auditor-General or the Authority which is in the possession or control of the </w:t>
      </w:r>
      <w:r w:rsidR="00085FAC">
        <w:t>Audit Service Provider</w:t>
      </w:r>
      <w:r w:rsidRPr="00921567">
        <w:t xml:space="preserve"> or any of its Associates including any property, documents or other materials provided by the Auditor-General to the </w:t>
      </w:r>
      <w:r w:rsidR="00085FAC">
        <w:t>Audit Service Provider</w:t>
      </w:r>
      <w:r w:rsidRPr="00921567">
        <w:t xml:space="preserve"> or its Associates for the purpose of providing the Audit </w:t>
      </w:r>
      <w:r w:rsidRPr="00921567">
        <w:lastRenderedPageBreak/>
        <w:t>Services.</w:t>
      </w:r>
      <w:bookmarkEnd w:id="313"/>
      <w:bookmarkEnd w:id="314"/>
    </w:p>
    <w:p w:rsidR="00B94641" w:rsidRPr="00921567" w:rsidRDefault="00B94641" w:rsidP="00AB5023">
      <w:pPr>
        <w:pStyle w:val="Heading3"/>
      </w:pPr>
      <w:bookmarkStart w:id="315" w:name="_Toc179359281"/>
      <w:bookmarkStart w:id="316" w:name="_Toc179360000"/>
      <w:bookmarkStart w:id="317" w:name="_Toc350943259"/>
      <w:bookmarkStart w:id="318" w:name="_Toc366077508"/>
      <w:bookmarkStart w:id="319" w:name="_Toc398659641"/>
      <w:r w:rsidRPr="00921567">
        <w:t>Set-off</w:t>
      </w:r>
      <w:bookmarkEnd w:id="315"/>
      <w:bookmarkEnd w:id="316"/>
      <w:bookmarkEnd w:id="317"/>
      <w:bookmarkEnd w:id="318"/>
      <w:bookmarkEnd w:id="319"/>
    </w:p>
    <w:p w:rsidR="00B94641" w:rsidRPr="00921567" w:rsidRDefault="00B94641" w:rsidP="00592A32">
      <w:pPr>
        <w:pStyle w:val="ClauseText0"/>
      </w:pPr>
      <w:r w:rsidRPr="00921567">
        <w:t xml:space="preserve">On termination of this Agreement, the Auditor-General may set-off against and deduct from all or any amounts payable to the </w:t>
      </w:r>
      <w:r w:rsidR="00085FAC">
        <w:t>Audit Service Provider</w:t>
      </w:r>
      <w:r w:rsidRPr="00921567">
        <w:t xml:space="preserve"> any amount owing by the </w:t>
      </w:r>
      <w:r w:rsidR="00085FAC">
        <w:t>Audit Service Provider</w:t>
      </w:r>
      <w:r w:rsidRPr="00921567">
        <w:t xml:space="preserve"> to the Auditor-General on any account.</w:t>
      </w:r>
    </w:p>
    <w:p w:rsidR="00B94641" w:rsidRPr="00921567" w:rsidRDefault="00B94641" w:rsidP="00496330">
      <w:pPr>
        <w:pStyle w:val="Heading3"/>
      </w:pPr>
      <w:bookmarkStart w:id="320" w:name="_Toc366077509"/>
      <w:bookmarkStart w:id="321" w:name="_Ref366595336"/>
      <w:bookmarkStart w:id="322" w:name="_Toc398659642"/>
      <w:bookmarkStart w:id="323" w:name="_Toc179359282"/>
      <w:bookmarkStart w:id="324" w:name="_Toc179360001"/>
      <w:bookmarkStart w:id="325" w:name="_Toc350943260"/>
      <w:r w:rsidRPr="00921567">
        <w:t>Consequences of Termination</w:t>
      </w:r>
      <w:bookmarkEnd w:id="320"/>
      <w:bookmarkEnd w:id="321"/>
      <w:bookmarkEnd w:id="322"/>
    </w:p>
    <w:p w:rsidR="00B94641" w:rsidRPr="00921567" w:rsidRDefault="00B94641" w:rsidP="00592A32">
      <w:pPr>
        <w:pStyle w:val="ClauseText0"/>
      </w:pPr>
      <w:r w:rsidRPr="00921567">
        <w:t>Termination of this Agreement will not prejudice any right of action or remedy which may have accrued to either party prior to termination.</w:t>
      </w:r>
    </w:p>
    <w:p w:rsidR="00B94641" w:rsidRPr="00921567" w:rsidRDefault="00B94641" w:rsidP="00496330">
      <w:pPr>
        <w:pStyle w:val="Heading3"/>
      </w:pPr>
      <w:bookmarkStart w:id="326" w:name="_Toc366077510"/>
      <w:bookmarkStart w:id="327" w:name="_Toc398659643"/>
      <w:r w:rsidRPr="00921567">
        <w:t>Survival of Provisions</w:t>
      </w:r>
      <w:bookmarkEnd w:id="323"/>
      <w:bookmarkEnd w:id="324"/>
      <w:bookmarkEnd w:id="325"/>
      <w:bookmarkEnd w:id="326"/>
      <w:bookmarkEnd w:id="327"/>
    </w:p>
    <w:p w:rsidR="00B94641" w:rsidRPr="00921567" w:rsidRDefault="00B94641" w:rsidP="00592A32">
      <w:pPr>
        <w:pStyle w:val="ClauseText0"/>
      </w:pPr>
      <w:r w:rsidRPr="00921567">
        <w:t xml:space="preserve">The obligations of the </w:t>
      </w:r>
      <w:r w:rsidR="00085FAC">
        <w:t>Audit Service Provider</w:t>
      </w:r>
      <w:r w:rsidRPr="00921567">
        <w:t xml:space="preserve"> under </w:t>
      </w:r>
      <w:r w:rsidRPr="00A913D1">
        <w:t xml:space="preserve">clauses </w:t>
      </w:r>
      <w:r w:rsidR="00A913D1">
        <w:fldChar w:fldCharType="begin"/>
      </w:r>
      <w:r w:rsidR="00A913D1">
        <w:instrText xml:space="preserve"> REF _Ref366595265 \w \h </w:instrText>
      </w:r>
      <w:r w:rsidR="00A913D1">
        <w:fldChar w:fldCharType="separate"/>
      </w:r>
      <w:r w:rsidR="00001C24">
        <w:t>3.6</w:t>
      </w:r>
      <w:r w:rsidR="00A913D1">
        <w:fldChar w:fldCharType="end"/>
      </w:r>
      <w:r w:rsidRPr="00921567">
        <w:t xml:space="preserve"> (Records to be kept), </w:t>
      </w:r>
      <w:r w:rsidR="00A913D1" w:rsidRPr="00A913D1">
        <w:fldChar w:fldCharType="begin"/>
      </w:r>
      <w:r w:rsidR="00A913D1" w:rsidRPr="00A913D1">
        <w:instrText xml:space="preserve"> REF _Ref366595276 \w \h  \* MERGEFORMAT </w:instrText>
      </w:r>
      <w:r w:rsidR="00A913D1" w:rsidRPr="00A913D1">
        <w:fldChar w:fldCharType="separate"/>
      </w:r>
      <w:r w:rsidR="00001C24">
        <w:t>3.12</w:t>
      </w:r>
      <w:r w:rsidR="00A913D1" w:rsidRPr="00A913D1">
        <w:fldChar w:fldCharType="end"/>
      </w:r>
      <w:r w:rsidR="00A913D1">
        <w:t xml:space="preserve"> </w:t>
      </w:r>
      <w:r w:rsidRPr="00921567">
        <w:t xml:space="preserve">(Insurances), </w:t>
      </w:r>
      <w:r w:rsidR="00A913D1" w:rsidRPr="00A913D1">
        <w:fldChar w:fldCharType="begin"/>
      </w:r>
      <w:r w:rsidR="00A913D1" w:rsidRPr="00A913D1">
        <w:instrText xml:space="preserve"> REF _Ref366595295 \w \h </w:instrText>
      </w:r>
      <w:r w:rsidR="00A913D1">
        <w:instrText xml:space="preserve"> \* MERGEFORMAT </w:instrText>
      </w:r>
      <w:r w:rsidR="00A913D1" w:rsidRPr="00A913D1">
        <w:fldChar w:fldCharType="separate"/>
      </w:r>
      <w:r w:rsidR="00001C24">
        <w:t>8</w:t>
      </w:r>
      <w:r w:rsidR="00A913D1" w:rsidRPr="00A913D1">
        <w:fldChar w:fldCharType="end"/>
      </w:r>
      <w:r w:rsidRPr="00921567">
        <w:t xml:space="preserve"> (Confidential Information), </w:t>
      </w:r>
      <w:r w:rsidR="00A913D1" w:rsidRPr="00A913D1">
        <w:fldChar w:fldCharType="begin"/>
      </w:r>
      <w:r w:rsidR="00A913D1" w:rsidRPr="00A913D1">
        <w:instrText xml:space="preserve"> REF _Ref366595310 \w \h </w:instrText>
      </w:r>
      <w:r w:rsidR="00A913D1">
        <w:instrText xml:space="preserve"> \* MERGEFORMAT </w:instrText>
      </w:r>
      <w:r w:rsidR="00A913D1" w:rsidRPr="00A913D1">
        <w:fldChar w:fldCharType="separate"/>
      </w:r>
      <w:r w:rsidR="00001C24">
        <w:t>9</w:t>
      </w:r>
      <w:r w:rsidR="00A913D1" w:rsidRPr="00A913D1">
        <w:fldChar w:fldCharType="end"/>
      </w:r>
      <w:r w:rsidRPr="00921567">
        <w:t xml:space="preserve"> (Intellectual Property), </w:t>
      </w:r>
      <w:r w:rsidR="00A913D1" w:rsidRPr="00A913D1">
        <w:fldChar w:fldCharType="begin"/>
      </w:r>
      <w:r w:rsidR="00A913D1" w:rsidRPr="00A913D1">
        <w:instrText xml:space="preserve"> REF _Ref366595319 \w \h </w:instrText>
      </w:r>
      <w:r w:rsidR="00A913D1">
        <w:instrText xml:space="preserve"> \* MERGEFORMAT </w:instrText>
      </w:r>
      <w:r w:rsidR="00A913D1" w:rsidRPr="00A913D1">
        <w:fldChar w:fldCharType="separate"/>
      </w:r>
      <w:r w:rsidR="00001C24">
        <w:t>10</w:t>
      </w:r>
      <w:r w:rsidR="00A913D1" w:rsidRPr="00A913D1">
        <w:fldChar w:fldCharType="end"/>
      </w:r>
      <w:r w:rsidRPr="00921567">
        <w:t xml:space="preserve"> (Conflict of Interest), </w:t>
      </w:r>
      <w:r w:rsidR="00A913D1" w:rsidRPr="00A913D1">
        <w:fldChar w:fldCharType="begin"/>
      </w:r>
      <w:r w:rsidR="00A913D1" w:rsidRPr="00A913D1">
        <w:instrText xml:space="preserve"> REF _Ref366595336 \w \h </w:instrText>
      </w:r>
      <w:r w:rsidR="00A913D1">
        <w:instrText xml:space="preserve"> \* MERGEFORMAT </w:instrText>
      </w:r>
      <w:r w:rsidR="00A913D1" w:rsidRPr="00A913D1">
        <w:fldChar w:fldCharType="separate"/>
      </w:r>
      <w:r w:rsidR="00001C24">
        <w:t>12.9</w:t>
      </w:r>
      <w:r w:rsidR="00A913D1" w:rsidRPr="00A913D1">
        <w:fldChar w:fldCharType="end"/>
      </w:r>
      <w:r w:rsidRPr="00921567">
        <w:t xml:space="preserve"> (Consequences of Termination), </w:t>
      </w:r>
      <w:r w:rsidR="00A913D1" w:rsidRPr="00A913D1">
        <w:fldChar w:fldCharType="begin"/>
      </w:r>
      <w:r w:rsidR="00A913D1" w:rsidRPr="00A913D1">
        <w:instrText xml:space="preserve"> REF _Ref366595352 \w \h </w:instrText>
      </w:r>
      <w:r w:rsidR="00A913D1">
        <w:instrText xml:space="preserve"> \* MERGEFORMAT </w:instrText>
      </w:r>
      <w:r w:rsidR="00A913D1" w:rsidRPr="00A913D1">
        <w:fldChar w:fldCharType="separate"/>
      </w:r>
      <w:r w:rsidR="00001C24">
        <w:t>16</w:t>
      </w:r>
      <w:r w:rsidR="00A913D1" w:rsidRPr="00A913D1">
        <w:fldChar w:fldCharType="end"/>
      </w:r>
      <w:r w:rsidRPr="00921567">
        <w:t xml:space="preserve"> (Dispute Resolution) and </w:t>
      </w:r>
      <w:r w:rsidR="00A913D1" w:rsidRPr="00A913D1">
        <w:fldChar w:fldCharType="begin"/>
      </w:r>
      <w:r w:rsidR="00A913D1" w:rsidRPr="00A913D1">
        <w:instrText xml:space="preserve"> REF _Ref366595383 \w \h </w:instrText>
      </w:r>
      <w:r w:rsidR="00A913D1">
        <w:instrText xml:space="preserve"> \* MERGEFORMAT </w:instrText>
      </w:r>
      <w:r w:rsidR="00A913D1" w:rsidRPr="00A913D1">
        <w:fldChar w:fldCharType="separate"/>
      </w:r>
      <w:r w:rsidR="00001C24">
        <w:t>13.1</w:t>
      </w:r>
      <w:r w:rsidR="00A913D1" w:rsidRPr="00A913D1">
        <w:fldChar w:fldCharType="end"/>
      </w:r>
      <w:r w:rsidRPr="00921567">
        <w:t xml:space="preserve"> (</w:t>
      </w:r>
      <w:r w:rsidR="00A913D1">
        <w:t xml:space="preserve">General </w:t>
      </w:r>
      <w:r w:rsidRPr="00921567">
        <w:t>Indemnity) survive the terminati</w:t>
      </w:r>
      <w:r w:rsidR="00C01354" w:rsidRPr="00921567">
        <w:t>on of this Agreement or the completion of the Audit Services.</w:t>
      </w:r>
    </w:p>
    <w:p w:rsidR="00F45FFB" w:rsidRPr="00921567" w:rsidRDefault="0019556F" w:rsidP="002310D6">
      <w:pPr>
        <w:pStyle w:val="Heading2"/>
      </w:pPr>
      <w:bookmarkStart w:id="328" w:name="_Toc366077511"/>
      <w:bookmarkStart w:id="329" w:name="_Ref366595473"/>
      <w:bookmarkStart w:id="330" w:name="_Toc398659644"/>
      <w:r w:rsidRPr="00921567">
        <w:t>Liability</w:t>
      </w:r>
      <w:bookmarkEnd w:id="328"/>
      <w:bookmarkEnd w:id="329"/>
      <w:bookmarkEnd w:id="330"/>
    </w:p>
    <w:p w:rsidR="007F416D" w:rsidRPr="00921567" w:rsidRDefault="007F416D" w:rsidP="002F43E7">
      <w:pPr>
        <w:pStyle w:val="Heading3"/>
      </w:pPr>
      <w:bookmarkStart w:id="331" w:name="_Toc350943262"/>
      <w:bookmarkStart w:id="332" w:name="_Toc366077512"/>
      <w:bookmarkStart w:id="333" w:name="_Ref366595383"/>
      <w:bookmarkStart w:id="334" w:name="_Toc398659645"/>
      <w:bookmarkStart w:id="335" w:name="_Toc54664233"/>
      <w:r w:rsidRPr="00921567">
        <w:t>General Indemnity</w:t>
      </w:r>
      <w:bookmarkEnd w:id="331"/>
      <w:bookmarkEnd w:id="332"/>
      <w:bookmarkEnd w:id="333"/>
      <w:bookmarkEnd w:id="334"/>
    </w:p>
    <w:p w:rsidR="007F416D" w:rsidRPr="00921567" w:rsidRDefault="007F416D" w:rsidP="00592A32">
      <w:pPr>
        <w:pStyle w:val="Heading4"/>
      </w:pPr>
      <w:r w:rsidRPr="00921567">
        <w:t xml:space="preserve">The </w:t>
      </w:r>
      <w:r w:rsidR="00085FAC">
        <w:t>Audit Service Provider</w:t>
      </w:r>
      <w:r w:rsidRPr="00921567">
        <w:t xml:space="preserve"> will indemnify and will keep indemnified the Auditor-General and the State and their officers, employees, agents, contractors and advisers against all loss arising from any:</w:t>
      </w:r>
      <w:bookmarkEnd w:id="335"/>
      <w:r w:rsidRPr="00921567">
        <w:t xml:space="preserve">  </w:t>
      </w:r>
    </w:p>
    <w:p w:rsidR="007F416D" w:rsidRPr="00921567" w:rsidRDefault="007F416D" w:rsidP="00A94FB2">
      <w:pPr>
        <w:pStyle w:val="Heading5"/>
      </w:pPr>
      <w:r w:rsidRPr="00921567">
        <w:t xml:space="preserve">breach of any obligation of the </w:t>
      </w:r>
      <w:r w:rsidR="00085FAC">
        <w:t>Audit Service Provider</w:t>
      </w:r>
      <w:r w:rsidRPr="00921567">
        <w:t xml:space="preserve"> under </w:t>
      </w:r>
      <w:r w:rsidRPr="00A41C4F">
        <w:rPr>
          <w:b/>
        </w:rPr>
        <w:t xml:space="preserve">clause </w:t>
      </w:r>
      <w:r w:rsidR="00A41C4F">
        <w:rPr>
          <w:b/>
        </w:rPr>
        <w:fldChar w:fldCharType="begin"/>
      </w:r>
      <w:r w:rsidR="00A41C4F">
        <w:rPr>
          <w:b/>
        </w:rPr>
        <w:instrText xml:space="preserve"> REF _Ref366595440 \w \h </w:instrText>
      </w:r>
      <w:r w:rsidR="00A41C4F">
        <w:rPr>
          <w:b/>
        </w:rPr>
      </w:r>
      <w:r w:rsidR="00A41C4F">
        <w:rPr>
          <w:b/>
        </w:rPr>
        <w:fldChar w:fldCharType="separate"/>
      </w:r>
      <w:r w:rsidR="00001C24">
        <w:rPr>
          <w:b/>
        </w:rPr>
        <w:t>8</w:t>
      </w:r>
      <w:r w:rsidR="00A41C4F">
        <w:rPr>
          <w:b/>
        </w:rPr>
        <w:fldChar w:fldCharType="end"/>
      </w:r>
      <w:r w:rsidRPr="00921567">
        <w:t xml:space="preserve"> or breach by any of its Associates of their confidentiality undertakings;</w:t>
      </w:r>
    </w:p>
    <w:p w:rsidR="007F416D" w:rsidRPr="00921567" w:rsidRDefault="007F416D" w:rsidP="00A94FB2">
      <w:pPr>
        <w:pStyle w:val="Heading5"/>
      </w:pPr>
      <w:r w:rsidRPr="00921567">
        <w:t xml:space="preserve">negligence or other wrongful act or omission of the </w:t>
      </w:r>
      <w:r w:rsidR="00085FAC">
        <w:t>Audit Service Provider</w:t>
      </w:r>
      <w:r w:rsidRPr="00921567">
        <w:t>, its staff, agents, licensees, invitees, visitors or any of its Associates;</w:t>
      </w:r>
    </w:p>
    <w:p w:rsidR="007F416D" w:rsidRPr="00921567" w:rsidRDefault="007F416D" w:rsidP="00A94FB2">
      <w:pPr>
        <w:pStyle w:val="Heading5"/>
      </w:pPr>
      <w:r w:rsidRPr="00921567">
        <w:t xml:space="preserve">death, injury, loss of or damage to the </w:t>
      </w:r>
      <w:r w:rsidR="00085FAC">
        <w:t>Audit Service Provider</w:t>
      </w:r>
      <w:r w:rsidRPr="00921567">
        <w:t xml:space="preserve"> its staff, agents, licensees, invitees, visitors or any of its Associates;</w:t>
      </w:r>
    </w:p>
    <w:p w:rsidR="007F416D" w:rsidRPr="00921567" w:rsidRDefault="007F416D" w:rsidP="00A94FB2">
      <w:pPr>
        <w:pStyle w:val="Heading5"/>
      </w:pPr>
      <w:r w:rsidRPr="00921567">
        <w:t>physical injury to persons or damage to property arising in the execution and performance of this Agreement;</w:t>
      </w:r>
    </w:p>
    <w:p w:rsidR="007F416D" w:rsidRPr="00921567" w:rsidRDefault="007F416D" w:rsidP="00A94FB2">
      <w:pPr>
        <w:pStyle w:val="Heading5"/>
      </w:pPr>
      <w:r w:rsidRPr="00921567">
        <w:t>any breach of third party intellectual property rights relating to the provision of Audit Services under this Agreement;</w:t>
      </w:r>
    </w:p>
    <w:p w:rsidR="007F416D" w:rsidRPr="00921567" w:rsidRDefault="007F416D" w:rsidP="00A94FB2">
      <w:pPr>
        <w:pStyle w:val="Heading5"/>
      </w:pPr>
      <w:r w:rsidRPr="00921567">
        <w:t xml:space="preserve">failure of the </w:t>
      </w:r>
      <w:r w:rsidR="00085FAC">
        <w:t>Audit Service Provider</w:t>
      </w:r>
      <w:r w:rsidRPr="00921567">
        <w:t xml:space="preserve"> to pay the Staff Costs;</w:t>
      </w:r>
    </w:p>
    <w:p w:rsidR="007F416D" w:rsidRPr="00921567" w:rsidRDefault="00C01354" w:rsidP="00A94FB2">
      <w:pPr>
        <w:pStyle w:val="Heading5"/>
      </w:pPr>
      <w:r w:rsidRPr="00921567">
        <w:t xml:space="preserve">any warranty given by the </w:t>
      </w:r>
      <w:r w:rsidR="00085FAC">
        <w:t>Audit Service Provider</w:t>
      </w:r>
      <w:r w:rsidRPr="00921567">
        <w:t xml:space="preserve"> under this Agreement being incorrect of misleading in any way;</w:t>
      </w:r>
      <w:r w:rsidR="007F416D" w:rsidRPr="00921567">
        <w:t xml:space="preserve"> </w:t>
      </w:r>
      <w:r w:rsidRPr="00921567">
        <w:t>or</w:t>
      </w:r>
    </w:p>
    <w:p w:rsidR="007F416D" w:rsidRPr="00921567" w:rsidRDefault="007F416D" w:rsidP="00A94FB2">
      <w:pPr>
        <w:pStyle w:val="Heading5"/>
      </w:pPr>
      <w:r w:rsidRPr="00921567">
        <w:t xml:space="preserve">other breach of this Agreement by the </w:t>
      </w:r>
      <w:r w:rsidR="00085FAC">
        <w:t>Audit Service Provider</w:t>
      </w:r>
      <w:r w:rsidRPr="00921567">
        <w:t>.</w:t>
      </w:r>
    </w:p>
    <w:p w:rsidR="007F416D" w:rsidRPr="00921567" w:rsidRDefault="007F416D" w:rsidP="00592A32">
      <w:pPr>
        <w:pStyle w:val="Heading4"/>
        <w:numPr>
          <w:ilvl w:val="0"/>
          <w:numId w:val="0"/>
        </w:numPr>
        <w:ind w:left="1418"/>
      </w:pPr>
      <w:r w:rsidRPr="00921567">
        <w:t>‘‘Loss’’ includes direct and indirect losses, damages, liabilities, costs, expenses, claims, remedies, matters or actions inclusive of all legal fees and disbursements (on a full indemnity basis) however arising, directly or indirectly.</w:t>
      </w:r>
      <w:bookmarkStart w:id="336" w:name="FirstName"/>
      <w:bookmarkEnd w:id="336"/>
    </w:p>
    <w:p w:rsidR="007F416D" w:rsidRPr="00921567" w:rsidRDefault="007F416D" w:rsidP="00592A32">
      <w:pPr>
        <w:pStyle w:val="Heading4"/>
      </w:pPr>
      <w:r w:rsidRPr="00921567">
        <w:t xml:space="preserve">If an indemnity payment is made by the </w:t>
      </w:r>
      <w:r w:rsidR="00085FAC">
        <w:t>Audit Service Provider</w:t>
      </w:r>
      <w:r w:rsidRPr="00921567">
        <w:t xml:space="preserve"> under this </w:t>
      </w:r>
      <w:r w:rsidR="00AB3E82" w:rsidRPr="00A41C4F">
        <w:rPr>
          <w:b/>
        </w:rPr>
        <w:t xml:space="preserve">clause </w:t>
      </w:r>
      <w:r w:rsidR="00A41C4F">
        <w:rPr>
          <w:b/>
        </w:rPr>
        <w:fldChar w:fldCharType="begin"/>
      </w:r>
      <w:r w:rsidR="00A41C4F">
        <w:rPr>
          <w:b/>
        </w:rPr>
        <w:instrText xml:space="preserve"> REF _Ref366595473 \w \h </w:instrText>
      </w:r>
      <w:r w:rsidR="00A41C4F">
        <w:rPr>
          <w:b/>
        </w:rPr>
      </w:r>
      <w:r w:rsidR="00A41C4F">
        <w:rPr>
          <w:b/>
        </w:rPr>
        <w:fldChar w:fldCharType="separate"/>
      </w:r>
      <w:r w:rsidR="00001C24">
        <w:rPr>
          <w:b/>
        </w:rPr>
        <w:t>13</w:t>
      </w:r>
      <w:r w:rsidR="00A41C4F">
        <w:rPr>
          <w:b/>
        </w:rPr>
        <w:fldChar w:fldCharType="end"/>
      </w:r>
      <w:r w:rsidRPr="00921567">
        <w:t xml:space="preserve">, the </w:t>
      </w:r>
      <w:r w:rsidR="00085FAC">
        <w:t>Audit Service Provider</w:t>
      </w:r>
      <w:r w:rsidRPr="00921567">
        <w:t xml:space="preserve"> must also pay to the Auditor-General an additional amount equal to any tax which is payable by the Auditor-General in respect of that indemnity payment. </w:t>
      </w:r>
    </w:p>
    <w:p w:rsidR="007F416D" w:rsidRPr="00921567" w:rsidRDefault="007F416D" w:rsidP="00901716">
      <w:pPr>
        <w:pStyle w:val="Heading3"/>
      </w:pPr>
      <w:bookmarkStart w:id="337" w:name="_Toc366077513"/>
      <w:bookmarkStart w:id="338" w:name="_Toc398659646"/>
      <w:r w:rsidRPr="00921567">
        <w:t>Reduction in Liability</w:t>
      </w:r>
      <w:bookmarkEnd w:id="337"/>
      <w:bookmarkEnd w:id="338"/>
    </w:p>
    <w:p w:rsidR="007F416D" w:rsidRPr="006A31DC" w:rsidRDefault="007F416D" w:rsidP="00592A32">
      <w:pPr>
        <w:pStyle w:val="ClauseText0"/>
      </w:pPr>
      <w:r w:rsidRPr="00921567">
        <w:t xml:space="preserve">The </w:t>
      </w:r>
      <w:r w:rsidR="00085FAC">
        <w:t>Audit Service Provider</w:t>
      </w:r>
      <w:r w:rsidRPr="00921567">
        <w:t xml:space="preserve">’s liability under this clause shall be reduced to the extent to </w:t>
      </w:r>
      <w:r w:rsidRPr="00921567">
        <w:lastRenderedPageBreak/>
        <w:t xml:space="preserve">which any action, proceeding, claim or demand arises out of any negligence or other </w:t>
      </w:r>
      <w:r w:rsidRPr="006A31DC">
        <w:t>wrongful act or wrongful omission of the Auditor-General or its servants, employees or agents.</w:t>
      </w:r>
    </w:p>
    <w:p w:rsidR="0019556F" w:rsidRPr="00A16B06" w:rsidRDefault="0019556F" w:rsidP="00994937">
      <w:pPr>
        <w:pStyle w:val="Heading3"/>
      </w:pPr>
      <w:bookmarkStart w:id="339" w:name="_Toc179359294"/>
      <w:bookmarkStart w:id="340" w:name="_Toc179360013"/>
      <w:bookmarkStart w:id="341" w:name="_Toc350943275"/>
      <w:bookmarkStart w:id="342" w:name="_Toc366077514"/>
      <w:bookmarkStart w:id="343" w:name="_Toc398659647"/>
      <w:r w:rsidRPr="00316083">
        <w:t>Liquidated Dam</w:t>
      </w:r>
      <w:r w:rsidRPr="00A16B06">
        <w:t>ages</w:t>
      </w:r>
      <w:bookmarkEnd w:id="339"/>
      <w:bookmarkEnd w:id="340"/>
      <w:bookmarkEnd w:id="341"/>
      <w:bookmarkEnd w:id="342"/>
      <w:bookmarkEnd w:id="343"/>
    </w:p>
    <w:p w:rsidR="0019556F" w:rsidRPr="003A1513" w:rsidRDefault="0019556F" w:rsidP="00592A32">
      <w:pPr>
        <w:pStyle w:val="ClauseText0"/>
      </w:pPr>
      <w:bookmarkStart w:id="344" w:name="_Toc179359295"/>
      <w:r w:rsidRPr="003A1513">
        <w:t>I</w:t>
      </w:r>
      <w:r w:rsidR="00530C1F" w:rsidRPr="003A1513">
        <w:t>n addition to any other rights under this Agreement or at law, i</w:t>
      </w:r>
      <w:r w:rsidRPr="003A1513">
        <w:t>f</w:t>
      </w:r>
      <w:r w:rsidR="006A31DC">
        <w:t>:</w:t>
      </w:r>
      <w:bookmarkEnd w:id="344"/>
    </w:p>
    <w:p w:rsidR="0019556F" w:rsidRPr="003A1513" w:rsidRDefault="006A31DC" w:rsidP="00592A32">
      <w:pPr>
        <w:pStyle w:val="Heading4"/>
      </w:pPr>
      <w:bookmarkStart w:id="345" w:name="_Toc179359296"/>
      <w:r w:rsidRPr="00501E4C">
        <w:t>the Audit Service Provider</w:t>
      </w:r>
      <w:r w:rsidRPr="006A31DC">
        <w:t xml:space="preserve"> </w:t>
      </w:r>
      <w:r w:rsidR="00194977" w:rsidRPr="003A1513">
        <w:t xml:space="preserve">fails to </w:t>
      </w:r>
      <w:r w:rsidR="00E255AB" w:rsidRPr="003A1513">
        <w:t xml:space="preserve">provide the services necessary to complete </w:t>
      </w:r>
      <w:r w:rsidR="00A41C4F" w:rsidRPr="003A1513">
        <w:t xml:space="preserve">the </w:t>
      </w:r>
      <w:r w:rsidR="00E255AB" w:rsidRPr="003A1513">
        <w:t xml:space="preserve">Phases </w:t>
      </w:r>
      <w:r w:rsidR="0019556F" w:rsidRPr="003A1513">
        <w:t>by the Completion Date</w:t>
      </w:r>
      <w:r w:rsidR="00A41C4F" w:rsidRPr="003A1513">
        <w:t>s</w:t>
      </w:r>
      <w:r w:rsidR="0019556F" w:rsidRPr="003A1513">
        <w:t xml:space="preserve"> set out in the Work Program;</w:t>
      </w:r>
      <w:bookmarkEnd w:id="345"/>
    </w:p>
    <w:p w:rsidR="00194977" w:rsidRPr="003A1513" w:rsidRDefault="006A31DC" w:rsidP="00592A32">
      <w:pPr>
        <w:pStyle w:val="Heading4"/>
      </w:pPr>
      <w:bookmarkStart w:id="346" w:name="_Toc179359297"/>
      <w:r w:rsidRPr="00501E4C">
        <w:t>the Audit Service Provider</w:t>
      </w:r>
      <w:r w:rsidRPr="006A31DC">
        <w:t xml:space="preserve"> </w:t>
      </w:r>
      <w:r>
        <w:t xml:space="preserve"> </w:t>
      </w:r>
      <w:r w:rsidR="0019556F" w:rsidRPr="003A1513">
        <w:t>fails to meet any specified date for the completion of the Audit Services or any part thereof nominated in the Financial Audit Policy Manual;</w:t>
      </w:r>
      <w:bookmarkEnd w:id="346"/>
    </w:p>
    <w:p w:rsidR="00FC7207" w:rsidRPr="003A1513" w:rsidRDefault="006A31DC" w:rsidP="00592A32">
      <w:pPr>
        <w:pStyle w:val="Heading4"/>
      </w:pPr>
      <w:r w:rsidRPr="00501E4C">
        <w:t>the Audit Service Provider</w:t>
      </w:r>
      <w:r w:rsidRPr="006A31DC">
        <w:t xml:space="preserve"> </w:t>
      </w:r>
      <w:r>
        <w:t xml:space="preserve"> </w:t>
      </w:r>
      <w:r w:rsidR="00FC7207" w:rsidRPr="003A1513">
        <w:t>fails to provide the Audit Services</w:t>
      </w:r>
      <w:r w:rsidR="00530C1F" w:rsidRPr="003A1513">
        <w:t xml:space="preserve"> to</w:t>
      </w:r>
      <w:r w:rsidR="00FC7207" w:rsidRPr="003A1513">
        <w:t xml:space="preserve"> in accordance with </w:t>
      </w:r>
      <w:r w:rsidR="00FC7207" w:rsidRPr="003A1513">
        <w:rPr>
          <w:b/>
        </w:rPr>
        <w:t xml:space="preserve">clause </w:t>
      </w:r>
      <w:r w:rsidR="00FC7207" w:rsidRPr="003A1513">
        <w:rPr>
          <w:b/>
        </w:rPr>
        <w:fldChar w:fldCharType="begin"/>
      </w:r>
      <w:r w:rsidR="00FC7207" w:rsidRPr="003A1513">
        <w:rPr>
          <w:b/>
        </w:rPr>
        <w:instrText xml:space="preserve"> REF _Ref367707018 \r \h  \* MERGEFORMAT </w:instrText>
      </w:r>
      <w:r w:rsidR="00FC7207" w:rsidRPr="003A1513">
        <w:rPr>
          <w:b/>
        </w:rPr>
      </w:r>
      <w:r w:rsidR="00FC7207" w:rsidRPr="003A1513">
        <w:rPr>
          <w:b/>
        </w:rPr>
        <w:fldChar w:fldCharType="separate"/>
      </w:r>
      <w:r w:rsidR="00001C24">
        <w:rPr>
          <w:b/>
        </w:rPr>
        <w:t>3.2</w:t>
      </w:r>
      <w:r w:rsidR="00FC7207" w:rsidRPr="003A1513">
        <w:rPr>
          <w:b/>
        </w:rPr>
        <w:fldChar w:fldCharType="end"/>
      </w:r>
      <w:r w:rsidR="00A971DF" w:rsidRPr="003A1513">
        <w:t>; or</w:t>
      </w:r>
    </w:p>
    <w:p w:rsidR="00194977" w:rsidRPr="003A1513" w:rsidRDefault="00D01C8C" w:rsidP="008C4BD2">
      <w:pPr>
        <w:pStyle w:val="Heading4"/>
      </w:pPr>
      <w:r>
        <w:t xml:space="preserve">the Auditor-General terminates </w:t>
      </w:r>
      <w:r w:rsidR="00FC7207" w:rsidRPr="003A1513">
        <w:t>this Agreement</w:t>
      </w:r>
      <w:r w:rsidR="00A971DF" w:rsidRPr="003A1513">
        <w:t xml:space="preserve"> </w:t>
      </w:r>
      <w:r w:rsidR="00FC7207" w:rsidRPr="003A1513">
        <w:t>prior to the Termination Date</w:t>
      </w:r>
      <w:r w:rsidR="00A36C4D">
        <w:t xml:space="preserve"> under clause 1</w:t>
      </w:r>
      <w:r w:rsidR="00B36E94">
        <w:t>2</w:t>
      </w:r>
      <w:r w:rsidR="00A36C4D">
        <w:t>.1(a), 1</w:t>
      </w:r>
      <w:r w:rsidR="00B36E94">
        <w:t>2</w:t>
      </w:r>
      <w:r w:rsidR="00A36C4D">
        <w:t>.1(b), 1</w:t>
      </w:r>
      <w:r w:rsidR="00B36E94">
        <w:t>2</w:t>
      </w:r>
      <w:r w:rsidR="00A36C4D">
        <w:t>.1(c) or 1</w:t>
      </w:r>
      <w:r w:rsidR="00B36E94">
        <w:t>2</w:t>
      </w:r>
      <w:r w:rsidR="00A36C4D">
        <w:t>.1(d)</w:t>
      </w:r>
    </w:p>
    <w:p w:rsidR="0019556F" w:rsidRPr="00921567" w:rsidRDefault="0019556F" w:rsidP="008C4BD2">
      <w:pPr>
        <w:pStyle w:val="ClauseText0"/>
      </w:pPr>
      <w:bookmarkStart w:id="347" w:name="_Toc179359298"/>
      <w:r w:rsidRPr="003A1513">
        <w:t xml:space="preserve">liquidated damages </w:t>
      </w:r>
      <w:r w:rsidR="00CC5C01" w:rsidRPr="003A1513">
        <w:t>specified in</w:t>
      </w:r>
      <w:r w:rsidRPr="003A1513">
        <w:t xml:space="preserve"> </w:t>
      </w:r>
      <w:r w:rsidR="00CC5C01" w:rsidRPr="003A1513">
        <w:rPr>
          <w:b/>
        </w:rPr>
        <w:fldChar w:fldCharType="begin"/>
      </w:r>
      <w:r w:rsidR="00CC5C01" w:rsidRPr="003A1513">
        <w:rPr>
          <w:b/>
        </w:rPr>
        <w:instrText xml:space="preserve"> REF _Ref367696146 \r \h </w:instrText>
      </w:r>
      <w:r w:rsidR="00530C1F" w:rsidRPr="003A1513">
        <w:rPr>
          <w:b/>
        </w:rPr>
        <w:instrText xml:space="preserve"> \* MERGEFORMAT </w:instrText>
      </w:r>
      <w:r w:rsidR="00CC5C01" w:rsidRPr="003A1513">
        <w:rPr>
          <w:b/>
        </w:rPr>
      </w:r>
      <w:r w:rsidR="00CC5C01" w:rsidRPr="003A1513">
        <w:rPr>
          <w:b/>
        </w:rPr>
        <w:fldChar w:fldCharType="separate"/>
      </w:r>
      <w:r w:rsidR="00001C24">
        <w:rPr>
          <w:b/>
        </w:rPr>
        <w:t>Item 9</w:t>
      </w:r>
      <w:r w:rsidR="00CC5C01" w:rsidRPr="003A1513">
        <w:rPr>
          <w:b/>
        </w:rPr>
        <w:fldChar w:fldCharType="end"/>
      </w:r>
      <w:r w:rsidR="00A41C4F" w:rsidRPr="003A1513">
        <w:t xml:space="preserve"> of </w:t>
      </w:r>
      <w:r w:rsidR="00A41C4F" w:rsidRPr="003A1513">
        <w:rPr>
          <w:b/>
        </w:rPr>
        <w:t>Schedule 1</w:t>
      </w:r>
      <w:r w:rsidRPr="003A1513">
        <w:t xml:space="preserve"> shall be paid by the </w:t>
      </w:r>
      <w:r w:rsidR="00085FAC" w:rsidRPr="003A1513">
        <w:t>Audit Service Provider</w:t>
      </w:r>
      <w:r w:rsidRPr="003A1513">
        <w:t xml:space="preserve"> to the Auditor-General. The parties agree that the liquidated damages specified constitute a fair and reasonable pre-estimate, as far as is possible, of the loss that will be suffered by the Auditor-General.</w:t>
      </w:r>
      <w:bookmarkEnd w:id="347"/>
    </w:p>
    <w:p w:rsidR="00F45FFB" w:rsidRPr="00921567" w:rsidRDefault="007F416D" w:rsidP="002310D6">
      <w:pPr>
        <w:pStyle w:val="Heading2"/>
      </w:pPr>
      <w:bookmarkStart w:id="348" w:name="_Toc366077515"/>
      <w:bookmarkStart w:id="349" w:name="_Ref366596197"/>
      <w:bookmarkStart w:id="350" w:name="_Toc398659648"/>
      <w:r w:rsidRPr="00921567">
        <w:t>Goods and Services Tax</w:t>
      </w:r>
      <w:bookmarkEnd w:id="348"/>
      <w:bookmarkEnd w:id="349"/>
      <w:bookmarkEnd w:id="350"/>
    </w:p>
    <w:p w:rsidR="00F45FFB" w:rsidRPr="00921567" w:rsidRDefault="00F45FFB" w:rsidP="00592A32">
      <w:pPr>
        <w:pStyle w:val="Heading4"/>
      </w:pPr>
      <w:r w:rsidRPr="00921567">
        <w:t xml:space="preserve">Terms used in this </w:t>
      </w:r>
      <w:r w:rsidRPr="00884157">
        <w:rPr>
          <w:b/>
        </w:rPr>
        <w:t xml:space="preserve">clause </w:t>
      </w:r>
      <w:r w:rsidR="00884157">
        <w:rPr>
          <w:b/>
        </w:rPr>
        <w:fldChar w:fldCharType="begin"/>
      </w:r>
      <w:r w:rsidR="00884157">
        <w:rPr>
          <w:b/>
        </w:rPr>
        <w:instrText xml:space="preserve"> REF _Ref366596197 \w \h </w:instrText>
      </w:r>
      <w:r w:rsidR="00884157">
        <w:rPr>
          <w:b/>
        </w:rPr>
      </w:r>
      <w:r w:rsidR="00884157">
        <w:rPr>
          <w:b/>
        </w:rPr>
        <w:fldChar w:fldCharType="separate"/>
      </w:r>
      <w:r w:rsidR="00001C24">
        <w:rPr>
          <w:b/>
        </w:rPr>
        <w:t>14</w:t>
      </w:r>
      <w:r w:rsidR="00884157">
        <w:rPr>
          <w:b/>
        </w:rPr>
        <w:fldChar w:fldCharType="end"/>
      </w:r>
      <w:r w:rsidRPr="00921567">
        <w:t xml:space="preserve"> have the meanings given to them in the GST Law.  </w:t>
      </w:r>
    </w:p>
    <w:p w:rsidR="00F45FFB" w:rsidRPr="00921567" w:rsidRDefault="00F45FFB" w:rsidP="00592A32">
      <w:pPr>
        <w:pStyle w:val="Heading4"/>
      </w:pPr>
      <w:r w:rsidRPr="00921567">
        <w:t xml:space="preserve">Unless otherwise expressly stated, all prices or other sums payable or consideration to be provided under or in accordance with this </w:t>
      </w:r>
      <w:r w:rsidR="009B4E20" w:rsidRPr="00921567">
        <w:t xml:space="preserve">Agreement </w:t>
      </w:r>
      <w:r w:rsidRPr="00921567">
        <w:t xml:space="preserve">are inclusive of GST.  The recipient’s obligation to pay the GST component of the consideration is subject to it receiving a valid tax invoice in respect of the supply at or before the time of payment.  </w:t>
      </w:r>
    </w:p>
    <w:p w:rsidR="00F45FFB" w:rsidRPr="00921567" w:rsidRDefault="00F45FFB" w:rsidP="00592A32">
      <w:pPr>
        <w:pStyle w:val="Heading4"/>
      </w:pPr>
      <w:r w:rsidRPr="00921567">
        <w:t xml:space="preserve">If this </w:t>
      </w:r>
      <w:r w:rsidR="009B4E20" w:rsidRPr="00921567">
        <w:t>Agreement</w:t>
      </w:r>
      <w:r w:rsidRPr="00921567">
        <w:t xml:space="preserve"> requires a party to pay for, reimburse or contribute to </w:t>
      </w:r>
      <w:r w:rsidR="00884157">
        <w:t>any expense, loss or outgoing (</w:t>
      </w:r>
      <w:r w:rsidRPr="00884157">
        <w:rPr>
          <w:b/>
        </w:rPr>
        <w:t>Reimbursable Expense</w:t>
      </w:r>
      <w:r w:rsidRPr="00921567">
        <w:t>) suffered or incurred by another party, the amount required to be paid, reimbursed or contributed by the first party will be the amount of the Reimbursable Expense net of input tax credits (if any) to which the other party is entitled in respect of the Reimbursable Expense plus any GST payable by the other party.</w:t>
      </w:r>
    </w:p>
    <w:p w:rsidR="002540C8" w:rsidRPr="00921567" w:rsidRDefault="002540C8" w:rsidP="002310D6">
      <w:pPr>
        <w:pStyle w:val="Heading2"/>
      </w:pPr>
      <w:bookmarkStart w:id="351" w:name="_Toc366077516"/>
      <w:bookmarkStart w:id="352" w:name="_Toc398659649"/>
      <w:r w:rsidRPr="00921567">
        <w:t>Notices</w:t>
      </w:r>
      <w:bookmarkEnd w:id="351"/>
      <w:bookmarkEnd w:id="352"/>
    </w:p>
    <w:p w:rsidR="002540C8" w:rsidRPr="00921567" w:rsidRDefault="002540C8" w:rsidP="00994937">
      <w:pPr>
        <w:pStyle w:val="Heading3"/>
      </w:pPr>
      <w:bookmarkStart w:id="353" w:name="_Toc179359300"/>
      <w:bookmarkStart w:id="354" w:name="_Toc179360015"/>
      <w:bookmarkStart w:id="355" w:name="_Toc350943278"/>
      <w:bookmarkStart w:id="356" w:name="_Toc366077517"/>
      <w:bookmarkStart w:id="357" w:name="_Toc398659650"/>
      <w:r w:rsidRPr="00921567">
        <w:t>Method of Service</w:t>
      </w:r>
      <w:bookmarkEnd w:id="353"/>
      <w:bookmarkEnd w:id="354"/>
      <w:bookmarkEnd w:id="355"/>
      <w:bookmarkEnd w:id="356"/>
      <w:bookmarkEnd w:id="357"/>
    </w:p>
    <w:p w:rsidR="002540C8" w:rsidRPr="00921567" w:rsidRDefault="002540C8" w:rsidP="00592A32">
      <w:pPr>
        <w:pStyle w:val="ClauseText0"/>
      </w:pPr>
      <w:r w:rsidRPr="00921567">
        <w:t>In addition to any means authorised by law a communication may be given by:</w:t>
      </w:r>
    </w:p>
    <w:p w:rsidR="002540C8" w:rsidRPr="00921567" w:rsidRDefault="002540C8" w:rsidP="00592A32">
      <w:pPr>
        <w:pStyle w:val="Heading4"/>
      </w:pPr>
      <w:r w:rsidRPr="00921567">
        <w:t>being personally served on a party;</w:t>
      </w:r>
    </w:p>
    <w:p w:rsidR="002540C8" w:rsidRPr="00921567" w:rsidRDefault="002540C8" w:rsidP="00592A32">
      <w:pPr>
        <w:pStyle w:val="Heading4"/>
      </w:pPr>
      <w:r w:rsidRPr="00921567">
        <w:t>being left at the party’s current address for service;</w:t>
      </w:r>
    </w:p>
    <w:p w:rsidR="002540C8" w:rsidRPr="00921567" w:rsidRDefault="002540C8" w:rsidP="00592A32">
      <w:pPr>
        <w:pStyle w:val="Heading4"/>
      </w:pPr>
      <w:r w:rsidRPr="00921567">
        <w:t>being sent to the party’s current address for service by pre-paid ordinary mail; or</w:t>
      </w:r>
    </w:p>
    <w:p w:rsidR="002540C8" w:rsidRPr="00921567" w:rsidRDefault="00574A78" w:rsidP="008C4BD2">
      <w:pPr>
        <w:pStyle w:val="Heading4"/>
      </w:pPr>
      <w:r w:rsidRPr="00921567">
        <w:t>electronic mail to the party’s current e-mail address</w:t>
      </w:r>
      <w:r w:rsidR="002540C8" w:rsidRPr="00921567">
        <w:t>; or</w:t>
      </w:r>
    </w:p>
    <w:p w:rsidR="002540C8" w:rsidRPr="00921567" w:rsidRDefault="002540C8">
      <w:pPr>
        <w:pStyle w:val="Heading4"/>
      </w:pPr>
      <w:r w:rsidRPr="00921567">
        <w:t>facsimile to the party’s current facsimile number for service.</w:t>
      </w:r>
    </w:p>
    <w:p w:rsidR="002540C8" w:rsidRPr="00921567" w:rsidRDefault="002540C8" w:rsidP="00385363">
      <w:pPr>
        <w:pStyle w:val="Heading3"/>
      </w:pPr>
      <w:bookmarkStart w:id="358" w:name="_Toc179359301"/>
      <w:bookmarkStart w:id="359" w:name="_Toc179360016"/>
      <w:bookmarkStart w:id="360" w:name="_Toc350943279"/>
      <w:bookmarkStart w:id="361" w:name="_Toc366077518"/>
      <w:bookmarkStart w:id="362" w:name="_Toc398659651"/>
      <w:r w:rsidRPr="00921567">
        <w:lastRenderedPageBreak/>
        <w:t>Address for Service</w:t>
      </w:r>
      <w:bookmarkEnd w:id="358"/>
      <w:bookmarkEnd w:id="359"/>
      <w:bookmarkEnd w:id="360"/>
      <w:bookmarkEnd w:id="361"/>
      <w:bookmarkEnd w:id="362"/>
    </w:p>
    <w:p w:rsidR="00A32EA3" w:rsidRPr="00921567" w:rsidRDefault="00A32EA3" w:rsidP="00592A32">
      <w:pPr>
        <w:pStyle w:val="Heading4"/>
      </w:pPr>
      <w:r w:rsidRPr="00921567">
        <w:t xml:space="preserve">The address, e-mail address and facsimile number for service of the Auditor-General and the </w:t>
      </w:r>
      <w:r w:rsidR="00085FAC">
        <w:t>Audit Service Provider</w:t>
      </w:r>
      <w:r w:rsidRPr="00921567">
        <w:t xml:space="preserve"> are initially those set out at </w:t>
      </w:r>
      <w:r>
        <w:rPr>
          <w:b/>
        </w:rPr>
        <w:t>Item 6</w:t>
      </w:r>
      <w:r w:rsidRPr="00921567">
        <w:t xml:space="preserve"> of </w:t>
      </w:r>
      <w:r>
        <w:rPr>
          <w:b/>
        </w:rPr>
        <w:t>Schedule 1</w:t>
      </w:r>
      <w:r w:rsidRPr="00921567">
        <w:t>.</w:t>
      </w:r>
    </w:p>
    <w:p w:rsidR="00494C52" w:rsidRDefault="002540C8" w:rsidP="00592A32">
      <w:pPr>
        <w:pStyle w:val="Heading4"/>
      </w:pPr>
      <w:r w:rsidRPr="00921567">
        <w:t>Any party may from time to time change its address</w:t>
      </w:r>
      <w:r w:rsidR="00574A78" w:rsidRPr="00921567">
        <w:t>, e-mail address</w:t>
      </w:r>
      <w:r w:rsidRPr="00921567">
        <w:t xml:space="preserve"> or facsimile number for service by written notice to the other party.</w:t>
      </w:r>
      <w:bookmarkStart w:id="363" w:name="_Toc179359302"/>
      <w:bookmarkStart w:id="364" w:name="_Toc179360017"/>
      <w:bookmarkStart w:id="365" w:name="_Toc350943280"/>
      <w:bookmarkStart w:id="366" w:name="_Toc366077519"/>
    </w:p>
    <w:p w:rsidR="002540C8" w:rsidRPr="00921567" w:rsidRDefault="002540C8" w:rsidP="00385363">
      <w:pPr>
        <w:pStyle w:val="Heading3"/>
      </w:pPr>
      <w:bookmarkStart w:id="367" w:name="_Toc398659652"/>
      <w:r w:rsidRPr="00921567">
        <w:t>Service</w:t>
      </w:r>
      <w:bookmarkEnd w:id="363"/>
      <w:bookmarkEnd w:id="364"/>
      <w:bookmarkEnd w:id="365"/>
      <w:bookmarkEnd w:id="366"/>
      <w:bookmarkEnd w:id="367"/>
    </w:p>
    <w:p w:rsidR="002540C8" w:rsidRPr="00921567" w:rsidRDefault="002540C8" w:rsidP="00592A32">
      <w:pPr>
        <w:pStyle w:val="ClauseText0"/>
      </w:pPr>
      <w:r w:rsidRPr="00921567">
        <w:t>A communication given by:</w:t>
      </w:r>
    </w:p>
    <w:p w:rsidR="002540C8" w:rsidRPr="00921567" w:rsidRDefault="002540C8" w:rsidP="00592A32">
      <w:pPr>
        <w:pStyle w:val="Heading4"/>
      </w:pPr>
      <w:r w:rsidRPr="00921567">
        <w:t>post shall be deemed received if posted within Australia to an Australian address on the third Business Day after posting and in any other case, on the tenth Business Day after posting;</w:t>
      </w:r>
    </w:p>
    <w:p w:rsidR="00574A78" w:rsidRPr="00921567" w:rsidRDefault="00574A78" w:rsidP="00592A32">
      <w:pPr>
        <w:pStyle w:val="Heading4"/>
      </w:pPr>
      <w:r w:rsidRPr="00921567">
        <w:t>electronic mail shall be deemed received when, if correctly addressed and successfully transmitted to the party’s e-mail address, acknowledgment of receipt is recorded on the sender’s computer;</w:t>
      </w:r>
    </w:p>
    <w:p w:rsidR="004037DE" w:rsidRPr="00921567" w:rsidRDefault="002540C8" w:rsidP="00592A32">
      <w:pPr>
        <w:pStyle w:val="Heading4"/>
      </w:pPr>
      <w:r w:rsidRPr="00921567">
        <w:t>facsimile</w:t>
      </w:r>
      <w:r w:rsidR="004037DE" w:rsidRPr="00921567">
        <w:t>:</w:t>
      </w:r>
      <w:r w:rsidRPr="00921567">
        <w:t xml:space="preserve"> </w:t>
      </w:r>
    </w:p>
    <w:p w:rsidR="002540C8" w:rsidRPr="00921567" w:rsidRDefault="002540C8" w:rsidP="00A94FB2">
      <w:pPr>
        <w:pStyle w:val="Heading5"/>
      </w:pPr>
      <w:r w:rsidRPr="00921567">
        <w:t>shall be deemed received when the sender’s facsimile machine produces a transmission report stating that the facsimile was successfully sent to the addressee’s facsimile number;</w:t>
      </w:r>
    </w:p>
    <w:p w:rsidR="004037DE" w:rsidRPr="00921567" w:rsidRDefault="004037DE" w:rsidP="00A94FB2">
      <w:pPr>
        <w:pStyle w:val="Heading5"/>
      </w:pPr>
      <w:r w:rsidRPr="00921567">
        <w:t>shall be deemed given in the form transmitted unless the message is not fully received in legible form and the addressee immediately notifies the sender of that fact.</w:t>
      </w:r>
    </w:p>
    <w:p w:rsidR="00574A78" w:rsidRPr="00921567" w:rsidRDefault="00574A78" w:rsidP="00385363">
      <w:pPr>
        <w:pStyle w:val="Heading3"/>
      </w:pPr>
      <w:bookmarkStart w:id="368" w:name="_Toc179359304"/>
      <w:bookmarkStart w:id="369" w:name="_Toc179360019"/>
      <w:bookmarkStart w:id="370" w:name="_Toc199837544"/>
      <w:bookmarkStart w:id="371" w:name="_Toc350943282"/>
      <w:bookmarkStart w:id="372" w:name="_Toc366077520"/>
      <w:bookmarkStart w:id="373" w:name="_Toc398659653"/>
      <w:r w:rsidRPr="00921567">
        <w:t>Service After Hours</w:t>
      </w:r>
      <w:bookmarkEnd w:id="368"/>
      <w:bookmarkEnd w:id="369"/>
      <w:bookmarkEnd w:id="370"/>
      <w:bookmarkEnd w:id="371"/>
      <w:bookmarkEnd w:id="372"/>
      <w:bookmarkEnd w:id="373"/>
    </w:p>
    <w:p w:rsidR="00574A78" w:rsidRPr="00921567" w:rsidRDefault="00574A78" w:rsidP="00592A32">
      <w:pPr>
        <w:pStyle w:val="ClauseText0"/>
      </w:pPr>
      <w:r w:rsidRPr="00921567">
        <w:t>If a communication to a party is received by it:</w:t>
      </w:r>
    </w:p>
    <w:p w:rsidR="00574A78" w:rsidRPr="00921567" w:rsidRDefault="00574A78" w:rsidP="00592A32">
      <w:pPr>
        <w:pStyle w:val="Heading4"/>
      </w:pPr>
      <w:r w:rsidRPr="00921567">
        <w:t>after 5:00 pm; or</w:t>
      </w:r>
    </w:p>
    <w:p w:rsidR="00574A78" w:rsidRPr="00921567" w:rsidRDefault="00574A78" w:rsidP="00592A32">
      <w:pPr>
        <w:pStyle w:val="Heading4"/>
      </w:pPr>
      <w:r w:rsidRPr="00921567">
        <w:t>on a day which is not a Business Day,</w:t>
      </w:r>
    </w:p>
    <w:p w:rsidR="002540C8" w:rsidRPr="00921567" w:rsidRDefault="00574A78" w:rsidP="00592A32">
      <w:pPr>
        <w:pStyle w:val="ClauseText0"/>
      </w:pPr>
      <w:r w:rsidRPr="00921567">
        <w:t>it will be deemed to have been received at the commencement of the next Business Day.</w:t>
      </w:r>
    </w:p>
    <w:p w:rsidR="00574A78" w:rsidRPr="00921567" w:rsidRDefault="00574A78" w:rsidP="002310D6">
      <w:pPr>
        <w:pStyle w:val="Heading2"/>
      </w:pPr>
      <w:bookmarkStart w:id="374" w:name="_Toc366077521"/>
      <w:bookmarkStart w:id="375" w:name="_Ref366595352"/>
      <w:bookmarkStart w:id="376" w:name="_Ref366596479"/>
      <w:bookmarkStart w:id="377" w:name="_Toc398659654"/>
      <w:r w:rsidRPr="002310D6">
        <w:t>Dispute</w:t>
      </w:r>
      <w:r w:rsidRPr="00921567">
        <w:t xml:space="preserve"> Resolution</w:t>
      </w:r>
      <w:bookmarkEnd w:id="374"/>
      <w:bookmarkEnd w:id="375"/>
      <w:bookmarkEnd w:id="376"/>
      <w:bookmarkEnd w:id="377"/>
    </w:p>
    <w:p w:rsidR="00574A78" w:rsidRPr="00921567" w:rsidRDefault="00A72D3F" w:rsidP="00385363">
      <w:pPr>
        <w:pStyle w:val="Heading3"/>
      </w:pPr>
      <w:bookmarkStart w:id="378" w:name="_Toc366077522"/>
      <w:bookmarkStart w:id="379" w:name="_Ref366596386"/>
      <w:bookmarkStart w:id="380" w:name="_Toc398659655"/>
      <w:r w:rsidRPr="00921567">
        <w:t>Parties to Meet</w:t>
      </w:r>
      <w:bookmarkEnd w:id="378"/>
      <w:bookmarkEnd w:id="379"/>
      <w:bookmarkEnd w:id="380"/>
    </w:p>
    <w:p w:rsidR="00A72D3F" w:rsidRPr="00921567" w:rsidRDefault="00A72D3F" w:rsidP="00592A32">
      <w:pPr>
        <w:pStyle w:val="ClauseText0"/>
      </w:pPr>
      <w:r w:rsidRPr="00921567">
        <w:t xml:space="preserve">If any dispute arises under or in connection with this Agreement which is not able to be resolved by the parties’ Representatives within 14 days of arising, the </w:t>
      </w:r>
      <w:r w:rsidR="00D5357D">
        <w:t>Representatives of each party</w:t>
      </w:r>
      <w:r w:rsidRPr="00921567">
        <w:t xml:space="preserve"> will promptly meet and discuss in good faith with a view to resolving </w:t>
      </w:r>
      <w:r w:rsidR="00D5357D">
        <w:t>the</w:t>
      </w:r>
      <w:r w:rsidR="00D5357D" w:rsidRPr="00921567">
        <w:t xml:space="preserve"> </w:t>
      </w:r>
      <w:r w:rsidR="00D5357D">
        <w:t>d</w:t>
      </w:r>
      <w:r w:rsidRPr="00921567">
        <w:t>ispute.</w:t>
      </w:r>
    </w:p>
    <w:p w:rsidR="00A72D3F" w:rsidRPr="00921567" w:rsidRDefault="00A72D3F" w:rsidP="00385363">
      <w:pPr>
        <w:pStyle w:val="Heading3"/>
      </w:pPr>
      <w:bookmarkStart w:id="381" w:name="_Toc366077523"/>
      <w:bookmarkStart w:id="382" w:name="_Ref366596412"/>
      <w:bookmarkStart w:id="383" w:name="_Toc398659656"/>
      <w:r w:rsidRPr="00921567">
        <w:t>Mediation</w:t>
      </w:r>
      <w:bookmarkEnd w:id="381"/>
      <w:bookmarkEnd w:id="382"/>
      <w:bookmarkEnd w:id="383"/>
    </w:p>
    <w:p w:rsidR="00A72D3F" w:rsidRPr="00921567" w:rsidRDefault="00A72D3F" w:rsidP="00592A32">
      <w:pPr>
        <w:pStyle w:val="ClauseText0"/>
      </w:pPr>
      <w:r w:rsidRPr="00921567">
        <w:t xml:space="preserve">If any </w:t>
      </w:r>
      <w:r w:rsidR="00D5357D">
        <w:t>d</w:t>
      </w:r>
      <w:r w:rsidR="00D5357D" w:rsidRPr="00921567">
        <w:t xml:space="preserve">ispute </w:t>
      </w:r>
      <w:r w:rsidRPr="00921567">
        <w:t xml:space="preserve">is unable to be resolved in accordance with </w:t>
      </w:r>
      <w:r w:rsidRPr="00455184">
        <w:rPr>
          <w:b/>
        </w:rPr>
        <w:t xml:space="preserve">clause </w:t>
      </w:r>
      <w:r w:rsidR="00455184">
        <w:rPr>
          <w:b/>
        </w:rPr>
        <w:fldChar w:fldCharType="begin"/>
      </w:r>
      <w:r w:rsidR="00455184">
        <w:rPr>
          <w:b/>
        </w:rPr>
        <w:instrText xml:space="preserve"> REF _Ref366596386 \w \h </w:instrText>
      </w:r>
      <w:r w:rsidR="00455184">
        <w:rPr>
          <w:b/>
        </w:rPr>
      </w:r>
      <w:r w:rsidR="00455184">
        <w:rPr>
          <w:b/>
        </w:rPr>
        <w:fldChar w:fldCharType="separate"/>
      </w:r>
      <w:r w:rsidR="00001C24">
        <w:rPr>
          <w:b/>
        </w:rPr>
        <w:t>16.1</w:t>
      </w:r>
      <w:r w:rsidR="00455184">
        <w:rPr>
          <w:b/>
        </w:rPr>
        <w:fldChar w:fldCharType="end"/>
      </w:r>
      <w:r w:rsidRPr="00921567">
        <w:t xml:space="preserve">, the parties agree to endeavour in good faith to settle the </w:t>
      </w:r>
      <w:r w:rsidR="00D5357D">
        <w:t>d</w:t>
      </w:r>
      <w:r w:rsidRPr="00921567">
        <w:t>ispute by mediation administered by the Australian Commercial Disputes Centre</w:t>
      </w:r>
      <w:r w:rsidR="00FA2CF6">
        <w:t>, or by an alternative professional mediation service agreed by both parties,</w:t>
      </w:r>
      <w:r w:rsidRPr="00921567">
        <w:t xml:space="preserve"> before having recourse to arbitration or litigation.</w:t>
      </w:r>
    </w:p>
    <w:p w:rsidR="00A72D3F" w:rsidRPr="00921567" w:rsidRDefault="00A72D3F" w:rsidP="00385363">
      <w:pPr>
        <w:pStyle w:val="Heading3"/>
      </w:pPr>
      <w:bookmarkStart w:id="384" w:name="_Toc366077524"/>
      <w:bookmarkStart w:id="385" w:name="_Toc398659657"/>
      <w:r w:rsidRPr="00921567">
        <w:t>Arbitration</w:t>
      </w:r>
      <w:bookmarkEnd w:id="384"/>
      <w:bookmarkEnd w:id="385"/>
    </w:p>
    <w:p w:rsidR="00A72D3F" w:rsidRPr="00921567" w:rsidRDefault="00A72D3F" w:rsidP="00592A32">
      <w:pPr>
        <w:pStyle w:val="ClauseText0"/>
      </w:pPr>
      <w:r w:rsidRPr="00921567">
        <w:t xml:space="preserve">If the parties fail to settle any </w:t>
      </w:r>
      <w:r w:rsidR="00D5357D">
        <w:t>d</w:t>
      </w:r>
      <w:r w:rsidRPr="00921567">
        <w:t xml:space="preserve">ispute in accordance with </w:t>
      </w:r>
      <w:r w:rsidRPr="00455184">
        <w:rPr>
          <w:b/>
        </w:rPr>
        <w:t xml:space="preserve">clause </w:t>
      </w:r>
      <w:r w:rsidR="00455184">
        <w:rPr>
          <w:b/>
        </w:rPr>
        <w:fldChar w:fldCharType="begin"/>
      </w:r>
      <w:r w:rsidR="00455184">
        <w:rPr>
          <w:b/>
        </w:rPr>
        <w:instrText xml:space="preserve"> REF _Ref366596412 \w \h </w:instrText>
      </w:r>
      <w:r w:rsidR="00455184">
        <w:rPr>
          <w:b/>
        </w:rPr>
      </w:r>
      <w:r w:rsidR="00455184">
        <w:rPr>
          <w:b/>
        </w:rPr>
        <w:fldChar w:fldCharType="separate"/>
      </w:r>
      <w:r w:rsidR="00001C24">
        <w:rPr>
          <w:b/>
        </w:rPr>
        <w:t>16.2</w:t>
      </w:r>
      <w:r w:rsidR="00455184">
        <w:rPr>
          <w:b/>
        </w:rPr>
        <w:fldChar w:fldCharType="end"/>
      </w:r>
      <w:r w:rsidRPr="00921567">
        <w:t>:</w:t>
      </w:r>
    </w:p>
    <w:p w:rsidR="00A72D3F" w:rsidRPr="00921567" w:rsidRDefault="00A57E10" w:rsidP="00592A32">
      <w:pPr>
        <w:pStyle w:val="Heading4"/>
      </w:pPr>
      <w:r w:rsidRPr="00921567">
        <w:lastRenderedPageBreak/>
        <w:t>if</w:t>
      </w:r>
      <w:r w:rsidR="00A72D3F" w:rsidRPr="00921567">
        <w:t xml:space="preserve"> the </w:t>
      </w:r>
      <w:r w:rsidR="00D5357D">
        <w:t>d</w:t>
      </w:r>
      <w:r w:rsidR="00A72D3F" w:rsidRPr="00921567">
        <w:t xml:space="preserve">ispute relates to the reasonableness of any amount to be paid </w:t>
      </w:r>
      <w:r w:rsidRPr="00921567">
        <w:t>by the Auditor-General under this Agreement</w:t>
      </w:r>
      <w:r w:rsidR="00A72D3F" w:rsidRPr="00921567">
        <w:t xml:space="preserve"> the parties </w:t>
      </w:r>
      <w:r w:rsidR="00A72D3F" w:rsidRPr="00A32EA3">
        <w:t>must</w:t>
      </w:r>
      <w:r w:rsidR="00A72D3F" w:rsidRPr="00921567">
        <w:t xml:space="preserve"> refer the </w:t>
      </w:r>
      <w:r w:rsidR="00D5357D">
        <w:t>d</w:t>
      </w:r>
      <w:r w:rsidR="00A72D3F" w:rsidRPr="00921567">
        <w:t xml:space="preserve">ispute to arbitration under the </w:t>
      </w:r>
      <w:r w:rsidR="00A72D3F" w:rsidRPr="00455184">
        <w:rPr>
          <w:i/>
        </w:rPr>
        <w:t>Commercial Arbitration Act 2011</w:t>
      </w:r>
      <w:r w:rsidRPr="00921567">
        <w:t>;</w:t>
      </w:r>
    </w:p>
    <w:p w:rsidR="00A57E10" w:rsidRPr="00921567" w:rsidRDefault="00A32EA3" w:rsidP="00592A32">
      <w:pPr>
        <w:pStyle w:val="Heading4"/>
      </w:pPr>
      <w:bookmarkStart w:id="386" w:name="_Ref366596453"/>
      <w:r>
        <w:t>if the dispute relates to any other matter</w:t>
      </w:r>
      <w:r w:rsidR="00A57E10" w:rsidRPr="00921567">
        <w:t xml:space="preserve">, the parties </w:t>
      </w:r>
      <w:r w:rsidR="00A57E10" w:rsidRPr="00A32EA3">
        <w:t>may agree</w:t>
      </w:r>
      <w:r w:rsidR="00A57E10" w:rsidRPr="00921567">
        <w:t xml:space="preserve"> to refer the </w:t>
      </w:r>
      <w:r w:rsidR="00D5357D">
        <w:t>d</w:t>
      </w:r>
      <w:r w:rsidR="00A57E10" w:rsidRPr="00921567">
        <w:t xml:space="preserve">ispute to arbitration under the </w:t>
      </w:r>
      <w:r w:rsidR="00A57E10" w:rsidRPr="00455184">
        <w:rPr>
          <w:i/>
        </w:rPr>
        <w:t>Commercial Arbitration Act 2011</w:t>
      </w:r>
      <w:r w:rsidR="000220F8">
        <w:t>.</w:t>
      </w:r>
      <w:bookmarkEnd w:id="386"/>
    </w:p>
    <w:p w:rsidR="00A57E10" w:rsidRPr="00921567" w:rsidRDefault="00A57E10" w:rsidP="00632900">
      <w:pPr>
        <w:pStyle w:val="Heading3"/>
      </w:pPr>
      <w:bookmarkStart w:id="387" w:name="_Toc366077525"/>
      <w:bookmarkStart w:id="388" w:name="_Toc398659658"/>
      <w:r w:rsidRPr="00921567">
        <w:t>Litigation</w:t>
      </w:r>
      <w:bookmarkEnd w:id="387"/>
      <w:bookmarkEnd w:id="388"/>
    </w:p>
    <w:p w:rsidR="00A57E10" w:rsidRPr="00921567" w:rsidRDefault="00A57E10" w:rsidP="00592A32">
      <w:pPr>
        <w:pStyle w:val="ClauseText0"/>
      </w:pPr>
      <w:r w:rsidRPr="00921567">
        <w:t xml:space="preserve">If the parties fail to agree to refer the </w:t>
      </w:r>
      <w:r w:rsidR="00D5357D">
        <w:t>d</w:t>
      </w:r>
      <w:r w:rsidRPr="00921567">
        <w:t xml:space="preserve">ispute to arbitration in accordance with </w:t>
      </w:r>
      <w:r w:rsidRPr="00455184">
        <w:rPr>
          <w:b/>
        </w:rPr>
        <w:t xml:space="preserve">clause </w:t>
      </w:r>
      <w:r w:rsidR="00455184" w:rsidRPr="00455184">
        <w:rPr>
          <w:b/>
        </w:rPr>
        <w:fldChar w:fldCharType="begin"/>
      </w:r>
      <w:r w:rsidR="00455184" w:rsidRPr="00455184">
        <w:rPr>
          <w:b/>
        </w:rPr>
        <w:instrText xml:space="preserve"> REF _Ref366596453 \w \h </w:instrText>
      </w:r>
      <w:r w:rsidR="00455184">
        <w:rPr>
          <w:b/>
        </w:rPr>
        <w:instrText xml:space="preserve"> \* MERGEFORMAT </w:instrText>
      </w:r>
      <w:r w:rsidR="00455184" w:rsidRPr="00455184">
        <w:rPr>
          <w:b/>
        </w:rPr>
      </w:r>
      <w:r w:rsidR="00455184" w:rsidRPr="00455184">
        <w:rPr>
          <w:b/>
        </w:rPr>
        <w:fldChar w:fldCharType="separate"/>
      </w:r>
      <w:r w:rsidR="00001C24">
        <w:rPr>
          <w:b/>
        </w:rPr>
        <w:t>16.3(b)</w:t>
      </w:r>
      <w:r w:rsidR="00455184" w:rsidRPr="00455184">
        <w:rPr>
          <w:b/>
        </w:rPr>
        <w:fldChar w:fldCharType="end"/>
      </w:r>
      <w:r w:rsidRPr="00921567">
        <w:t xml:space="preserve">, either party may submit the </w:t>
      </w:r>
      <w:r w:rsidR="00D5357D">
        <w:t>d</w:t>
      </w:r>
      <w:r w:rsidRPr="00921567">
        <w:t>ispute for resolution to the non-exclusive jurisdiction of the Courts of Victoria, Australia.</w:t>
      </w:r>
    </w:p>
    <w:p w:rsidR="00A57E10" w:rsidRPr="00921567" w:rsidRDefault="00A57E10" w:rsidP="00632900">
      <w:pPr>
        <w:pStyle w:val="Heading3"/>
      </w:pPr>
      <w:bookmarkStart w:id="389" w:name="_Toc366077526"/>
      <w:bookmarkStart w:id="390" w:name="_Toc398659659"/>
      <w:r w:rsidRPr="00921567">
        <w:t>Performance During Dispute Resolution</w:t>
      </w:r>
      <w:bookmarkEnd w:id="389"/>
      <w:bookmarkEnd w:id="390"/>
    </w:p>
    <w:p w:rsidR="00A57E10" w:rsidRPr="00921567" w:rsidRDefault="00A57E10" w:rsidP="00592A32">
      <w:pPr>
        <w:pStyle w:val="ClauseText0"/>
      </w:pPr>
      <w:r w:rsidRPr="00921567">
        <w:t xml:space="preserve">The parties will continue to perform their respective obligations under this Agreement pending the resolution of a Dispute under this </w:t>
      </w:r>
      <w:r w:rsidRPr="00455184">
        <w:rPr>
          <w:b/>
        </w:rPr>
        <w:t xml:space="preserve">clause </w:t>
      </w:r>
      <w:r w:rsidR="00455184">
        <w:rPr>
          <w:b/>
        </w:rPr>
        <w:fldChar w:fldCharType="begin"/>
      </w:r>
      <w:r w:rsidR="00455184">
        <w:rPr>
          <w:b/>
        </w:rPr>
        <w:instrText xml:space="preserve"> REF _Ref366596479 \w \h </w:instrText>
      </w:r>
      <w:r w:rsidR="00455184">
        <w:rPr>
          <w:b/>
        </w:rPr>
      </w:r>
      <w:r w:rsidR="00455184">
        <w:rPr>
          <w:b/>
        </w:rPr>
        <w:fldChar w:fldCharType="separate"/>
      </w:r>
      <w:r w:rsidR="00001C24">
        <w:rPr>
          <w:b/>
        </w:rPr>
        <w:t>16</w:t>
      </w:r>
      <w:r w:rsidR="00455184">
        <w:rPr>
          <w:b/>
        </w:rPr>
        <w:fldChar w:fldCharType="end"/>
      </w:r>
      <w:r w:rsidRPr="00921567">
        <w:t>.</w:t>
      </w:r>
    </w:p>
    <w:p w:rsidR="0019556F" w:rsidRPr="00921567" w:rsidRDefault="0019556F" w:rsidP="002310D6">
      <w:pPr>
        <w:pStyle w:val="Heading2"/>
      </w:pPr>
      <w:bookmarkStart w:id="391" w:name="_Toc366077527"/>
      <w:bookmarkStart w:id="392" w:name="_Toc398659660"/>
      <w:r w:rsidRPr="00921567">
        <w:t>Compliance With Laws and Policy</w:t>
      </w:r>
      <w:bookmarkEnd w:id="391"/>
      <w:bookmarkEnd w:id="392"/>
    </w:p>
    <w:p w:rsidR="0019556F" w:rsidRPr="00921567" w:rsidRDefault="0019556F" w:rsidP="00592A32">
      <w:pPr>
        <w:pStyle w:val="ClauseText0"/>
      </w:pPr>
      <w:r w:rsidRPr="00921567">
        <w:t xml:space="preserve">The </w:t>
      </w:r>
      <w:r w:rsidR="00085FAC">
        <w:t>Audit Service Provider</w:t>
      </w:r>
      <w:r w:rsidRPr="00921567">
        <w:t xml:space="preserve"> must, in performing its obligations under this Agreement, comply with all laws and policies of the Auditor-General and the State affecting or applicable to the provision of the Audit Services by the </w:t>
      </w:r>
      <w:r w:rsidR="00085FAC">
        <w:t>Audit Service Provider</w:t>
      </w:r>
      <w:r w:rsidRPr="00921567">
        <w:t xml:space="preserve"> under this Agreement. Without limitation to the foregoing, the </w:t>
      </w:r>
      <w:r w:rsidR="00085FAC">
        <w:t>Audit Service Provider</w:t>
      </w:r>
      <w:r w:rsidRPr="00921567">
        <w:t xml:space="preserve"> must comply</w:t>
      </w:r>
      <w:r w:rsidR="00F402FE">
        <w:t xml:space="preserve"> with the Financial Audit Policy Manual and</w:t>
      </w:r>
      <w:r w:rsidRPr="00921567">
        <w:t xml:space="preserve"> with the provisions set out in </w:t>
      </w:r>
      <w:r w:rsidRPr="00455184">
        <w:rPr>
          <w:b/>
        </w:rPr>
        <w:t xml:space="preserve">Schedule </w:t>
      </w:r>
      <w:r w:rsidR="00E0093A">
        <w:rPr>
          <w:b/>
        </w:rPr>
        <w:t>4</w:t>
      </w:r>
      <w:r w:rsidRPr="00921567">
        <w:t>.</w:t>
      </w:r>
    </w:p>
    <w:p w:rsidR="0019556F" w:rsidRPr="00921567" w:rsidRDefault="0019556F" w:rsidP="002310D6">
      <w:pPr>
        <w:pStyle w:val="Heading2"/>
      </w:pPr>
      <w:bookmarkStart w:id="393" w:name="_Toc366077528"/>
      <w:bookmarkStart w:id="394" w:name="_Toc398659661"/>
      <w:r w:rsidRPr="00921567">
        <w:t>General</w:t>
      </w:r>
      <w:bookmarkEnd w:id="393"/>
      <w:bookmarkEnd w:id="394"/>
    </w:p>
    <w:p w:rsidR="0019556F" w:rsidRPr="00921567" w:rsidRDefault="0019556F" w:rsidP="00632900">
      <w:pPr>
        <w:pStyle w:val="Heading3"/>
      </w:pPr>
      <w:bookmarkStart w:id="395" w:name="_Toc398703906"/>
      <w:bookmarkStart w:id="396" w:name="_Toc496952486"/>
      <w:bookmarkStart w:id="397" w:name="_Toc523658743"/>
      <w:bookmarkStart w:id="398" w:name="_Toc179359286"/>
      <w:bookmarkStart w:id="399" w:name="_Toc179360005"/>
      <w:bookmarkStart w:id="400" w:name="_Toc350943265"/>
      <w:bookmarkStart w:id="401" w:name="_Toc366077529"/>
      <w:bookmarkStart w:id="402" w:name="_Toc398659662"/>
      <w:r w:rsidRPr="00921567">
        <w:t>Assignment</w:t>
      </w:r>
      <w:bookmarkEnd w:id="395"/>
      <w:bookmarkEnd w:id="396"/>
      <w:bookmarkEnd w:id="397"/>
      <w:bookmarkEnd w:id="398"/>
      <w:bookmarkEnd w:id="399"/>
      <w:bookmarkEnd w:id="400"/>
      <w:bookmarkEnd w:id="401"/>
      <w:bookmarkEnd w:id="402"/>
    </w:p>
    <w:p w:rsidR="0019556F" w:rsidRPr="00921567" w:rsidRDefault="0019556F" w:rsidP="00592A32">
      <w:pPr>
        <w:pStyle w:val="Heading4"/>
      </w:pPr>
      <w:r w:rsidRPr="00921567">
        <w:t xml:space="preserve">The </w:t>
      </w:r>
      <w:r w:rsidR="00085FAC">
        <w:t>Audit Service Provider</w:t>
      </w:r>
      <w:r w:rsidRPr="00921567">
        <w:t xml:space="preserve"> must not assign, subcontract or otherwise deal with any right or obligation under this Agreement without the prior written consent of the Auditor-General.</w:t>
      </w:r>
    </w:p>
    <w:p w:rsidR="0019556F" w:rsidRPr="00921567" w:rsidRDefault="0019556F" w:rsidP="00592A32">
      <w:pPr>
        <w:pStyle w:val="Heading4"/>
      </w:pPr>
      <w:r w:rsidRPr="00921567">
        <w:t xml:space="preserve">The Auditor-General may, by notice in writing to the </w:t>
      </w:r>
      <w:r w:rsidR="00085FAC">
        <w:t>Audit Service Provider</w:t>
      </w:r>
      <w:r w:rsidRPr="00921567">
        <w:t>, assign its rights under this Agreement to any other State government department, administrative office or other entity in the event of any State government restructure or re-organisation.</w:t>
      </w:r>
    </w:p>
    <w:p w:rsidR="0019556F" w:rsidRPr="00921567" w:rsidRDefault="0019556F" w:rsidP="00632900">
      <w:pPr>
        <w:pStyle w:val="Heading3"/>
      </w:pPr>
      <w:bookmarkStart w:id="403" w:name="_Toc366077530"/>
      <w:bookmarkStart w:id="404" w:name="_Toc398659663"/>
      <w:r w:rsidRPr="00921567">
        <w:t>Provision of Audit Services Outside Australia</w:t>
      </w:r>
      <w:bookmarkEnd w:id="403"/>
      <w:bookmarkEnd w:id="404"/>
    </w:p>
    <w:p w:rsidR="0019556F" w:rsidRPr="00921567" w:rsidRDefault="0019556F" w:rsidP="00592A32">
      <w:pPr>
        <w:pStyle w:val="ClauseText0"/>
      </w:pPr>
      <w:r w:rsidRPr="00921567">
        <w:t xml:space="preserve">The </w:t>
      </w:r>
      <w:r w:rsidR="00085FAC">
        <w:t>Audit Service Provider</w:t>
      </w:r>
      <w:r w:rsidRPr="00921567">
        <w:t xml:space="preserve"> must not engage</w:t>
      </w:r>
      <w:r w:rsidR="00FA2CF6">
        <w:t xml:space="preserve"> </w:t>
      </w:r>
      <w:r w:rsidRPr="00921567">
        <w:t xml:space="preserve">any person, whether an employee or subsidiary of the </w:t>
      </w:r>
      <w:r w:rsidR="00085FAC">
        <w:t>Audit Service Provider</w:t>
      </w:r>
      <w:r w:rsidRPr="00921567">
        <w:t xml:space="preserve"> or not</w:t>
      </w:r>
      <w:r w:rsidR="00FA2CF6">
        <w:t xml:space="preserve">, </w:t>
      </w:r>
      <w:r w:rsidRPr="00921567">
        <w:t>to provide any of the Audit Services or part thereof under this Agreement:</w:t>
      </w:r>
    </w:p>
    <w:p w:rsidR="0019556F" w:rsidRPr="00921567" w:rsidRDefault="0019556F" w:rsidP="00592A32">
      <w:pPr>
        <w:pStyle w:val="Heading4"/>
      </w:pPr>
      <w:r w:rsidRPr="00921567">
        <w:t xml:space="preserve">to the Auditor-General; </w:t>
      </w:r>
    </w:p>
    <w:p w:rsidR="0019556F" w:rsidRPr="00921567" w:rsidRDefault="0019556F" w:rsidP="00592A32">
      <w:pPr>
        <w:pStyle w:val="Heading4"/>
      </w:pPr>
      <w:r w:rsidRPr="00921567">
        <w:t>to the Authority; or</w:t>
      </w:r>
    </w:p>
    <w:p w:rsidR="0019556F" w:rsidRPr="00921567" w:rsidRDefault="0019556F" w:rsidP="00592A32">
      <w:pPr>
        <w:pStyle w:val="Heading4"/>
      </w:pPr>
      <w:r w:rsidRPr="00921567">
        <w:t xml:space="preserve">to the </w:t>
      </w:r>
      <w:r w:rsidR="00085FAC">
        <w:t>Audit Service Provider</w:t>
      </w:r>
      <w:r w:rsidRPr="00921567">
        <w:t xml:space="preserve"> itself;</w:t>
      </w:r>
    </w:p>
    <w:p w:rsidR="0019556F" w:rsidRPr="00921567" w:rsidRDefault="0019556F" w:rsidP="006830A1">
      <w:pPr>
        <w:pStyle w:val="ClauseText0"/>
      </w:pPr>
      <w:r w:rsidRPr="00921567">
        <w:t>outside Australia without the prior written consent of the Auditor-General.</w:t>
      </w:r>
    </w:p>
    <w:p w:rsidR="0019556F" w:rsidRPr="00921567" w:rsidRDefault="0019556F" w:rsidP="00632900">
      <w:pPr>
        <w:pStyle w:val="Heading3"/>
      </w:pPr>
      <w:bookmarkStart w:id="405" w:name="_Toc179359287"/>
      <w:bookmarkStart w:id="406" w:name="_Toc179360006"/>
      <w:bookmarkStart w:id="407" w:name="_Toc350943268"/>
      <w:bookmarkStart w:id="408" w:name="_Toc366077531"/>
      <w:bookmarkStart w:id="409" w:name="_Toc398659664"/>
      <w:r w:rsidRPr="00921567">
        <w:t>Relationship of Parties and Nominated Personnel</w:t>
      </w:r>
      <w:bookmarkEnd w:id="405"/>
      <w:bookmarkEnd w:id="406"/>
      <w:bookmarkEnd w:id="407"/>
      <w:bookmarkEnd w:id="408"/>
      <w:bookmarkEnd w:id="409"/>
    </w:p>
    <w:p w:rsidR="0019556F" w:rsidRPr="00921567" w:rsidRDefault="0019556F" w:rsidP="00592A32">
      <w:pPr>
        <w:pStyle w:val="Heading4"/>
      </w:pPr>
      <w:r w:rsidRPr="00921567">
        <w:t xml:space="preserve">This Agreement is not intended to create a partnership, or joint venture relationship between the Auditor-General and the </w:t>
      </w:r>
      <w:r w:rsidR="00085FAC">
        <w:t>Audit Service Provider</w:t>
      </w:r>
      <w:r w:rsidRPr="00921567">
        <w:t xml:space="preserve"> or its Associates.</w:t>
      </w:r>
    </w:p>
    <w:p w:rsidR="0019556F" w:rsidRPr="00921567" w:rsidRDefault="0019556F" w:rsidP="00592A32">
      <w:pPr>
        <w:pStyle w:val="Heading4"/>
      </w:pPr>
      <w:r w:rsidRPr="00921567">
        <w:t xml:space="preserve">The relationship between the </w:t>
      </w:r>
      <w:r w:rsidR="00085FAC">
        <w:t>Audit Service Provider</w:t>
      </w:r>
      <w:r w:rsidRPr="00921567">
        <w:t xml:space="preserve"> and Auditor-General is and shall remain that of principal and independent contractor. The Nominated </w:t>
      </w:r>
      <w:r w:rsidRPr="00921567">
        <w:lastRenderedPageBreak/>
        <w:t>Personnel will not be deemed to be legal representatives, servants or employees of the Auditor-General for any purpose whatsoever.</w:t>
      </w:r>
    </w:p>
    <w:p w:rsidR="0019556F" w:rsidRPr="00921567" w:rsidRDefault="0019556F" w:rsidP="00592A32">
      <w:pPr>
        <w:pStyle w:val="Heading4"/>
      </w:pPr>
      <w:r w:rsidRPr="00921567">
        <w:t xml:space="preserve">The </w:t>
      </w:r>
      <w:r w:rsidR="00085FAC">
        <w:t>Audit Service Provider</w:t>
      </w:r>
      <w:r w:rsidRPr="00921567">
        <w:t xml:space="preserve"> acknowledges that it is the agent of the Auditor-General. The </w:t>
      </w:r>
      <w:r w:rsidR="00085FAC">
        <w:t>Audit Service Provider</w:t>
      </w:r>
      <w:r w:rsidRPr="00921567">
        <w:t xml:space="preserve">’s authority as agent under this agreement is confined to any act necessary to perform the Audit Services under this Agreement and the terms of any delegation provided to the </w:t>
      </w:r>
      <w:r w:rsidR="00085FAC">
        <w:t>Audit Service Provider</w:t>
      </w:r>
      <w:r w:rsidRPr="00921567">
        <w:t xml:space="preserve"> under section 7G of the Act. </w:t>
      </w:r>
    </w:p>
    <w:p w:rsidR="0019556F" w:rsidRPr="00921567" w:rsidRDefault="0019556F" w:rsidP="00632900">
      <w:pPr>
        <w:pStyle w:val="Heading3"/>
      </w:pPr>
      <w:bookmarkStart w:id="410" w:name="_Toc398703900"/>
      <w:bookmarkStart w:id="411" w:name="_Toc496952481"/>
      <w:bookmarkStart w:id="412" w:name="_Toc523658741"/>
      <w:bookmarkStart w:id="413" w:name="_Toc179359288"/>
      <w:bookmarkStart w:id="414" w:name="_Toc179360007"/>
      <w:bookmarkStart w:id="415" w:name="_Toc350943269"/>
      <w:bookmarkStart w:id="416" w:name="_Toc366077532"/>
      <w:bookmarkStart w:id="417" w:name="_Toc398659665"/>
      <w:r w:rsidRPr="00921567">
        <w:t>Waiver and Exercise of Rights</w:t>
      </w:r>
      <w:bookmarkEnd w:id="410"/>
      <w:bookmarkEnd w:id="411"/>
      <w:bookmarkEnd w:id="412"/>
      <w:bookmarkEnd w:id="413"/>
      <w:bookmarkEnd w:id="414"/>
      <w:bookmarkEnd w:id="415"/>
      <w:bookmarkEnd w:id="416"/>
      <w:bookmarkEnd w:id="417"/>
    </w:p>
    <w:p w:rsidR="0019556F" w:rsidRPr="00921567" w:rsidRDefault="0019556F" w:rsidP="00592A32">
      <w:pPr>
        <w:pStyle w:val="ClauseText0"/>
      </w:pPr>
      <w:r w:rsidRPr="00921567">
        <w:t>All rights under this Agreement shall be cumulative and a single or partial exercise or waiver by a party of a right relating to the Agreement does not prevent any other exercise of that right or the exercise of any other right.</w:t>
      </w:r>
    </w:p>
    <w:p w:rsidR="0019556F" w:rsidRPr="00921567" w:rsidRDefault="0019556F" w:rsidP="006830A1">
      <w:pPr>
        <w:pStyle w:val="ClauseText0"/>
      </w:pPr>
      <w:r w:rsidRPr="00921567">
        <w:t>A party is not liable for any loss, cost or expense of any other party caused or contributed to by the waiver, exercise, attempted exercise, failure to exercise or delay in the exercise of a right by the first party.</w:t>
      </w:r>
    </w:p>
    <w:p w:rsidR="0019556F" w:rsidRPr="00921567" w:rsidRDefault="0019556F" w:rsidP="00632900">
      <w:pPr>
        <w:pStyle w:val="Heading3"/>
      </w:pPr>
      <w:bookmarkStart w:id="418" w:name="_Toc398703905"/>
      <w:bookmarkStart w:id="419" w:name="_Toc496952485"/>
      <w:bookmarkStart w:id="420" w:name="_Toc523658742"/>
      <w:bookmarkStart w:id="421" w:name="_Toc179359289"/>
      <w:bookmarkStart w:id="422" w:name="_Toc179360008"/>
      <w:bookmarkStart w:id="423" w:name="_Toc199837532"/>
      <w:bookmarkStart w:id="424" w:name="_Toc350943270"/>
      <w:bookmarkStart w:id="425" w:name="_Toc366077533"/>
      <w:bookmarkStart w:id="426" w:name="_Toc398659666"/>
      <w:r w:rsidRPr="00921567">
        <w:t>Governing Law and Jurisdiction</w:t>
      </w:r>
      <w:bookmarkEnd w:id="418"/>
      <w:bookmarkEnd w:id="419"/>
      <w:bookmarkEnd w:id="420"/>
      <w:bookmarkEnd w:id="421"/>
      <w:bookmarkEnd w:id="422"/>
      <w:bookmarkEnd w:id="423"/>
      <w:bookmarkEnd w:id="424"/>
      <w:bookmarkEnd w:id="425"/>
      <w:bookmarkEnd w:id="426"/>
    </w:p>
    <w:p w:rsidR="0019556F" w:rsidRPr="00921567" w:rsidRDefault="0019556F" w:rsidP="00592A32">
      <w:pPr>
        <w:pStyle w:val="Heading4"/>
      </w:pPr>
      <w:r w:rsidRPr="00921567">
        <w:t>This Agreement is governed by and is to be construed in accordance with the laws of Victoria.</w:t>
      </w:r>
    </w:p>
    <w:p w:rsidR="0019556F" w:rsidRPr="00921567" w:rsidRDefault="0019556F" w:rsidP="00592A32">
      <w:pPr>
        <w:pStyle w:val="Heading4"/>
      </w:pPr>
      <w:r w:rsidRPr="00921567">
        <w:t>Each party irrevocably and unconditionally submits to the non</w:t>
      </w:r>
      <w:r w:rsidRPr="00921567">
        <w:noBreakHyphen/>
        <w:t>exclusive jurisdiction of the courts of Victoria and any courts which have jurisdiction to hear appeals from any of those courts and waives any right to object to any proceedings being brought in those courts.</w:t>
      </w:r>
    </w:p>
    <w:p w:rsidR="0019556F" w:rsidRPr="00921567" w:rsidRDefault="0019556F" w:rsidP="00632900">
      <w:pPr>
        <w:pStyle w:val="Heading3"/>
      </w:pPr>
      <w:bookmarkStart w:id="427" w:name="_Toc398703908"/>
      <w:bookmarkStart w:id="428" w:name="_Toc496952488"/>
      <w:bookmarkStart w:id="429" w:name="_Toc523658744"/>
      <w:bookmarkStart w:id="430" w:name="_Toc179359290"/>
      <w:bookmarkStart w:id="431" w:name="_Toc179360009"/>
      <w:bookmarkStart w:id="432" w:name="_Toc199837533"/>
      <w:bookmarkStart w:id="433" w:name="_Toc350943271"/>
      <w:bookmarkStart w:id="434" w:name="_Toc366077534"/>
      <w:bookmarkStart w:id="435" w:name="_Toc398659667"/>
      <w:r w:rsidRPr="00921567">
        <w:t>Counterparts</w:t>
      </w:r>
      <w:bookmarkEnd w:id="427"/>
      <w:bookmarkEnd w:id="428"/>
      <w:bookmarkEnd w:id="429"/>
      <w:bookmarkEnd w:id="430"/>
      <w:bookmarkEnd w:id="431"/>
      <w:bookmarkEnd w:id="432"/>
      <w:bookmarkEnd w:id="433"/>
      <w:bookmarkEnd w:id="434"/>
      <w:bookmarkEnd w:id="435"/>
    </w:p>
    <w:p w:rsidR="0019556F" w:rsidRPr="00921567" w:rsidRDefault="0019556F" w:rsidP="00592A32">
      <w:pPr>
        <w:pStyle w:val="ClauseText0"/>
      </w:pPr>
      <w:r w:rsidRPr="00921567">
        <w:t>This Agreement may consist of a number of counterparts and, if so, the counterparts taken together constitute one document.</w:t>
      </w:r>
    </w:p>
    <w:p w:rsidR="0019556F" w:rsidRPr="00921567" w:rsidRDefault="0019556F" w:rsidP="00632900">
      <w:pPr>
        <w:pStyle w:val="Heading3"/>
      </w:pPr>
      <w:bookmarkStart w:id="436" w:name="_Toc179359291"/>
      <w:bookmarkStart w:id="437" w:name="_Toc179360010"/>
      <w:bookmarkStart w:id="438" w:name="_Toc350943272"/>
      <w:bookmarkStart w:id="439" w:name="_Toc366077535"/>
      <w:bookmarkStart w:id="440" w:name="_Toc398659668"/>
      <w:r w:rsidRPr="00921567">
        <w:t>Severability</w:t>
      </w:r>
      <w:bookmarkEnd w:id="436"/>
      <w:bookmarkEnd w:id="437"/>
      <w:bookmarkEnd w:id="438"/>
      <w:bookmarkEnd w:id="439"/>
      <w:bookmarkEnd w:id="440"/>
    </w:p>
    <w:p w:rsidR="0019556F" w:rsidRPr="00921567" w:rsidRDefault="0019556F" w:rsidP="00592A32">
      <w:pPr>
        <w:pStyle w:val="ClauseText0"/>
      </w:pPr>
      <w:r w:rsidRPr="00921567">
        <w:t>If any provision of this Agreement is invalid or unenforceable in any relevant jurisdiction it may be severed in that jurisdiction to the extent of the invalidity or unenforceability without affecting the enforceability of the other provisions of this Agreement.</w:t>
      </w:r>
    </w:p>
    <w:p w:rsidR="0019556F" w:rsidRPr="00921567" w:rsidRDefault="0019556F" w:rsidP="00632900">
      <w:pPr>
        <w:pStyle w:val="Heading3"/>
      </w:pPr>
      <w:bookmarkStart w:id="441" w:name="_Toc398703910"/>
      <w:bookmarkStart w:id="442" w:name="_Toc496952489"/>
      <w:bookmarkStart w:id="443" w:name="_Toc523658745"/>
      <w:bookmarkStart w:id="444" w:name="_Toc179359292"/>
      <w:bookmarkStart w:id="445" w:name="_Toc179360011"/>
      <w:bookmarkStart w:id="446" w:name="_Toc350943273"/>
      <w:bookmarkStart w:id="447" w:name="_Toc366077536"/>
      <w:bookmarkStart w:id="448" w:name="_Toc398659669"/>
      <w:r w:rsidRPr="00921567">
        <w:t>Entire Understanding</w:t>
      </w:r>
      <w:bookmarkEnd w:id="441"/>
      <w:bookmarkEnd w:id="442"/>
      <w:bookmarkEnd w:id="443"/>
      <w:bookmarkEnd w:id="444"/>
      <w:bookmarkEnd w:id="445"/>
      <w:bookmarkEnd w:id="446"/>
      <w:bookmarkEnd w:id="447"/>
      <w:bookmarkEnd w:id="448"/>
    </w:p>
    <w:p w:rsidR="0019556F" w:rsidRPr="00921567" w:rsidRDefault="0019556F" w:rsidP="00592A32">
      <w:pPr>
        <w:pStyle w:val="Heading4"/>
      </w:pPr>
      <w:bookmarkStart w:id="449" w:name="_Ref366062738"/>
      <w:r w:rsidRPr="00921567">
        <w:t>This Agreement contains the entire understanding between the parties as to the subject matter of this Agreement.</w:t>
      </w:r>
      <w:bookmarkEnd w:id="449"/>
    </w:p>
    <w:p w:rsidR="0019556F" w:rsidRPr="00921567" w:rsidRDefault="0019556F" w:rsidP="00592A32">
      <w:pPr>
        <w:pStyle w:val="Heading4"/>
      </w:pPr>
      <w:r w:rsidRPr="00921567">
        <w:t xml:space="preserve">Except as provided in </w:t>
      </w:r>
      <w:r w:rsidRPr="007B50C4">
        <w:rPr>
          <w:b/>
        </w:rPr>
        <w:t xml:space="preserve">clause </w:t>
      </w:r>
      <w:r w:rsidR="00217D38" w:rsidRPr="007B50C4">
        <w:rPr>
          <w:b/>
        </w:rPr>
        <w:fldChar w:fldCharType="begin"/>
      </w:r>
      <w:r w:rsidR="00217D38" w:rsidRPr="007B50C4">
        <w:rPr>
          <w:b/>
        </w:rPr>
        <w:instrText xml:space="preserve"> REF _Ref366062738 \w  \* MERGEFORMAT </w:instrText>
      </w:r>
      <w:r w:rsidR="00217D38" w:rsidRPr="007B50C4">
        <w:rPr>
          <w:b/>
        </w:rPr>
        <w:fldChar w:fldCharType="separate"/>
      </w:r>
      <w:r w:rsidR="00001C24">
        <w:rPr>
          <w:b/>
        </w:rPr>
        <w:t>18.8(a)</w:t>
      </w:r>
      <w:r w:rsidR="00217D38" w:rsidRPr="007B50C4">
        <w:rPr>
          <w:b/>
        </w:rPr>
        <w:fldChar w:fldCharType="end"/>
      </w:r>
      <w:r w:rsidRPr="00921567">
        <w:t>, all previous negotiations, understandings, representations, warranties, memoranda or commitments in relation to, or in any way affecting the subject matter of this Agreement are merged in and superseded by this Agreement and are of no effect.  No party is liable to any other party in respect of those matters.</w:t>
      </w:r>
    </w:p>
    <w:p w:rsidR="0019556F" w:rsidRPr="00921567" w:rsidRDefault="0019556F" w:rsidP="00592A32">
      <w:pPr>
        <w:pStyle w:val="Heading4"/>
      </w:pPr>
      <w:r w:rsidRPr="00921567">
        <w:t>No oral explanation or information provided by any party to another:</w:t>
      </w:r>
    </w:p>
    <w:p w:rsidR="0019556F" w:rsidRPr="00921567" w:rsidRDefault="0019556F" w:rsidP="00A94FB2">
      <w:pPr>
        <w:pStyle w:val="Heading5"/>
      </w:pPr>
      <w:r w:rsidRPr="00921567">
        <w:t>affects the meaning or interpretation of this Agreement; or</w:t>
      </w:r>
    </w:p>
    <w:p w:rsidR="0019556F" w:rsidRPr="00921567" w:rsidRDefault="0019556F" w:rsidP="00A94FB2">
      <w:pPr>
        <w:pStyle w:val="Heading5"/>
      </w:pPr>
      <w:r w:rsidRPr="00921567">
        <w:t>constitutes any collateral agreement, warranty or understanding between any of the parties.</w:t>
      </w:r>
    </w:p>
    <w:p w:rsidR="0019556F" w:rsidRPr="00921567" w:rsidRDefault="0019556F" w:rsidP="00632900">
      <w:pPr>
        <w:pStyle w:val="Heading3"/>
      </w:pPr>
      <w:bookmarkStart w:id="450" w:name="_Toc179359293"/>
      <w:bookmarkStart w:id="451" w:name="_Toc179360012"/>
      <w:bookmarkStart w:id="452" w:name="_Toc350943274"/>
      <w:bookmarkStart w:id="453" w:name="_Toc366077537"/>
      <w:bookmarkStart w:id="454" w:name="_Toc398659670"/>
      <w:r w:rsidRPr="00921567">
        <w:t>Amendment</w:t>
      </w:r>
      <w:bookmarkEnd w:id="450"/>
      <w:bookmarkEnd w:id="451"/>
      <w:bookmarkEnd w:id="452"/>
      <w:bookmarkEnd w:id="453"/>
      <w:bookmarkEnd w:id="454"/>
    </w:p>
    <w:p w:rsidR="0019556F" w:rsidRPr="00921567" w:rsidRDefault="0019556F" w:rsidP="00592A32">
      <w:pPr>
        <w:pStyle w:val="ClauseText0"/>
      </w:pPr>
      <w:r w:rsidRPr="00921567">
        <w:t>This Agreement may only be varied, supplemented or replaced by a written document executed by the parties.</w:t>
      </w:r>
    </w:p>
    <w:p w:rsidR="0019556F" w:rsidRPr="00921567" w:rsidRDefault="0019556F" w:rsidP="00632900">
      <w:pPr>
        <w:pStyle w:val="Heading3"/>
      </w:pPr>
      <w:bookmarkStart w:id="455" w:name="_Toc366077538"/>
      <w:bookmarkStart w:id="456" w:name="_Toc398659671"/>
      <w:r w:rsidRPr="00921567">
        <w:lastRenderedPageBreak/>
        <w:t>Inconsistency</w:t>
      </w:r>
      <w:bookmarkEnd w:id="455"/>
      <w:bookmarkEnd w:id="456"/>
    </w:p>
    <w:p w:rsidR="0019556F" w:rsidRPr="00921567" w:rsidRDefault="0019556F" w:rsidP="00592A32">
      <w:pPr>
        <w:pStyle w:val="ClauseText0"/>
      </w:pPr>
      <w:r w:rsidRPr="00921567">
        <w:t>Where there is a variation or inconsistency within this Agreement, then priority shall be accorded as follows, from first to last:</w:t>
      </w:r>
    </w:p>
    <w:p w:rsidR="0019556F" w:rsidRPr="00921567" w:rsidRDefault="0019556F" w:rsidP="00592A32">
      <w:pPr>
        <w:pStyle w:val="Heading4"/>
      </w:pPr>
      <w:r w:rsidRPr="00921567">
        <w:t>this document;</w:t>
      </w:r>
    </w:p>
    <w:p w:rsidR="00CC6958" w:rsidRPr="00921567" w:rsidRDefault="00CC6958" w:rsidP="00592A32">
      <w:pPr>
        <w:pStyle w:val="Heading4"/>
      </w:pPr>
      <w:r w:rsidRPr="00921567">
        <w:t>the Financial Audit Policy Manual;</w:t>
      </w:r>
    </w:p>
    <w:p w:rsidR="00FA2CF6" w:rsidRDefault="0019556F" w:rsidP="00592A32">
      <w:pPr>
        <w:pStyle w:val="Heading4"/>
      </w:pPr>
      <w:r w:rsidRPr="00921567">
        <w:t>the Schedules to this document;</w:t>
      </w:r>
      <w:r w:rsidR="00CC6958">
        <w:t xml:space="preserve"> and</w:t>
      </w:r>
      <w:bookmarkStart w:id="457" w:name="_Toc366077539"/>
    </w:p>
    <w:p w:rsidR="00F5240B" w:rsidRDefault="00996821" w:rsidP="008C4BD2">
      <w:pPr>
        <w:pStyle w:val="Heading4"/>
      </w:pPr>
      <w:r>
        <w:t>any Annexures to this document.</w:t>
      </w:r>
    </w:p>
    <w:p w:rsidR="00F5240B" w:rsidRDefault="00F5240B">
      <w:pPr>
        <w:spacing w:after="0" w:line="240" w:lineRule="auto"/>
        <w:rPr>
          <w:rFonts w:eastAsiaTheme="majorEastAsia" w:cstheme="majorBidi"/>
        </w:rPr>
      </w:pPr>
      <w:r>
        <w:br w:type="page"/>
      </w:r>
    </w:p>
    <w:p w:rsidR="00632900" w:rsidRPr="00996821" w:rsidRDefault="00632900" w:rsidP="00F5240B">
      <w:pPr>
        <w:spacing w:after="0" w:line="240" w:lineRule="atLeast"/>
      </w:pPr>
      <w:r w:rsidRPr="002310D6">
        <w:rPr>
          <w:b/>
        </w:rPr>
        <w:lastRenderedPageBreak/>
        <w:t>EXECUTED AS AN AGREEMENT</w:t>
      </w:r>
      <w:r w:rsidRPr="00996821">
        <w:t xml:space="preserve"> on [</w:t>
      </w:r>
      <w:r w:rsidRPr="00996821">
        <w:rPr>
          <w:i/>
        </w:rPr>
        <w:t>insert date</w:t>
      </w:r>
      <w:r w:rsidRPr="00996821">
        <w:t>]</w:t>
      </w:r>
    </w:p>
    <w:p w:rsidR="00996821" w:rsidRPr="00D807E1" w:rsidRDefault="00996821" w:rsidP="00D807E1">
      <w:pPr>
        <w:spacing w:after="0" w:line="240" w:lineRule="auto"/>
        <w:rPr>
          <w:sz w:val="18"/>
          <w:szCs w:val="18"/>
        </w:rPr>
      </w:pPr>
    </w:p>
    <w:tbl>
      <w:tblPr>
        <w:tblW w:w="0" w:type="auto"/>
        <w:tblLayout w:type="fixed"/>
        <w:tblLook w:val="0000" w:firstRow="0" w:lastRow="0" w:firstColumn="0" w:lastColumn="0" w:noHBand="0" w:noVBand="0"/>
      </w:tblPr>
      <w:tblGrid>
        <w:gridCol w:w="4587"/>
        <w:gridCol w:w="567"/>
        <w:gridCol w:w="4587"/>
      </w:tblGrid>
      <w:tr w:rsidR="00996821" w:rsidRPr="00921567" w:rsidTr="00217D38">
        <w:tc>
          <w:tcPr>
            <w:tcW w:w="4587" w:type="dxa"/>
          </w:tcPr>
          <w:p w:rsidR="00996821" w:rsidRPr="00921567" w:rsidRDefault="00996821" w:rsidP="00996821">
            <w:r w:rsidRPr="00921567">
              <w:t xml:space="preserve">SIGNED </w:t>
            </w:r>
            <w:r>
              <w:t xml:space="preserve"> </w:t>
            </w:r>
            <w:r w:rsidRPr="00921567">
              <w:t>by [</w:t>
            </w:r>
            <w:r w:rsidRPr="00996821">
              <w:rPr>
                <w:i/>
              </w:rPr>
              <w:t>insert name</w:t>
            </w:r>
            <w:r>
              <w:t xml:space="preserve"> </w:t>
            </w:r>
            <w:r>
              <w:rPr>
                <w:i/>
              </w:rPr>
              <w:t>of VAGO officer</w:t>
            </w:r>
            <w:r w:rsidRPr="00921567">
              <w:t>]</w:t>
            </w:r>
            <w:r>
              <w:t xml:space="preserve"> on behalf of the Auditor-General</w:t>
            </w:r>
            <w:r w:rsidRPr="00921567">
              <w:t xml:space="preserve"> in the presence of:</w:t>
            </w:r>
          </w:p>
        </w:tc>
        <w:tc>
          <w:tcPr>
            <w:tcW w:w="567" w:type="dxa"/>
          </w:tcPr>
          <w:p w:rsidR="00996821" w:rsidRPr="00921567" w:rsidRDefault="00996821" w:rsidP="00217D38">
            <w:r w:rsidRPr="00921567">
              <w:t>)</w:t>
            </w:r>
          </w:p>
          <w:p w:rsidR="00996821" w:rsidRPr="00921567" w:rsidRDefault="00996821" w:rsidP="00217D38">
            <w:r w:rsidRPr="00921567">
              <w:t>)</w:t>
            </w:r>
          </w:p>
          <w:p w:rsidR="00996821" w:rsidRPr="00921567" w:rsidRDefault="00996821" w:rsidP="00217D38">
            <w:r w:rsidRPr="00921567">
              <w:t>)</w:t>
            </w:r>
          </w:p>
          <w:p w:rsidR="00996821" w:rsidRPr="00921567" w:rsidRDefault="00996821" w:rsidP="00217D38"/>
        </w:tc>
        <w:tc>
          <w:tcPr>
            <w:tcW w:w="4587" w:type="dxa"/>
          </w:tcPr>
          <w:p w:rsidR="00996821" w:rsidRPr="00921567" w:rsidRDefault="00996821" w:rsidP="00217D38"/>
        </w:tc>
      </w:tr>
      <w:tr w:rsidR="00996821" w:rsidRPr="00921567" w:rsidTr="00217D38">
        <w:tc>
          <w:tcPr>
            <w:tcW w:w="4587" w:type="dxa"/>
          </w:tcPr>
          <w:p w:rsidR="00996821" w:rsidRPr="00921567" w:rsidRDefault="00996821" w:rsidP="00217D38">
            <w:r w:rsidRPr="00921567">
              <w:t>..............................................................……..</w:t>
            </w:r>
          </w:p>
          <w:p w:rsidR="00996821" w:rsidRPr="00921567" w:rsidRDefault="00996821" w:rsidP="00217D38">
            <w:r w:rsidRPr="00921567">
              <w:t>Witness</w:t>
            </w:r>
          </w:p>
          <w:p w:rsidR="00996821" w:rsidRPr="00921567" w:rsidRDefault="00996821" w:rsidP="00217D38"/>
          <w:p w:rsidR="00996821" w:rsidRPr="00921567" w:rsidRDefault="00996821" w:rsidP="00217D38">
            <w:r w:rsidRPr="00921567">
              <w:t>..............................................................……..</w:t>
            </w:r>
          </w:p>
          <w:p w:rsidR="00996821" w:rsidRPr="00921567" w:rsidRDefault="00996821" w:rsidP="00217D38">
            <w:r w:rsidRPr="00921567">
              <w:t>Name of Witness (print)</w:t>
            </w:r>
          </w:p>
          <w:p w:rsidR="00996821" w:rsidRPr="00921567" w:rsidRDefault="00996821" w:rsidP="00217D38"/>
        </w:tc>
        <w:tc>
          <w:tcPr>
            <w:tcW w:w="567" w:type="dxa"/>
          </w:tcPr>
          <w:p w:rsidR="00996821" w:rsidRPr="00921567" w:rsidRDefault="00996821" w:rsidP="00217D38"/>
        </w:tc>
        <w:tc>
          <w:tcPr>
            <w:tcW w:w="4587" w:type="dxa"/>
          </w:tcPr>
          <w:p w:rsidR="00F402FE" w:rsidRPr="00921567" w:rsidRDefault="00F402FE" w:rsidP="00F402FE">
            <w:r w:rsidRPr="00921567">
              <w:t>..............................................................……..</w:t>
            </w:r>
          </w:p>
          <w:p w:rsidR="00996821" w:rsidRPr="00921567" w:rsidRDefault="00996821" w:rsidP="00217D38"/>
        </w:tc>
      </w:tr>
    </w:tbl>
    <w:p w:rsidR="00632900" w:rsidRPr="00632900" w:rsidRDefault="00632900" w:rsidP="00632900">
      <w:pPr>
        <w:rPr>
          <w:b/>
        </w:rPr>
      </w:pPr>
      <w:r w:rsidRPr="00632900">
        <w:rPr>
          <w:b/>
        </w:rPr>
        <w:t>[</w:t>
      </w:r>
      <w:r w:rsidRPr="00632900">
        <w:rPr>
          <w:b/>
          <w:i/>
        </w:rPr>
        <w:t xml:space="preserve">Execution if </w:t>
      </w:r>
      <w:r w:rsidR="00085FAC">
        <w:rPr>
          <w:b/>
          <w:i/>
        </w:rPr>
        <w:t>Audit Service Provider</w:t>
      </w:r>
      <w:r w:rsidRPr="00632900">
        <w:rPr>
          <w:b/>
          <w:i/>
        </w:rPr>
        <w:t xml:space="preserve"> is a company:</w:t>
      </w:r>
      <w:r w:rsidRPr="00632900">
        <w:rPr>
          <w:b/>
        </w:rPr>
        <w:t>]</w:t>
      </w:r>
    </w:p>
    <w:tbl>
      <w:tblPr>
        <w:tblW w:w="0" w:type="auto"/>
        <w:tblLayout w:type="fixed"/>
        <w:tblLook w:val="0000" w:firstRow="0" w:lastRow="0" w:firstColumn="0" w:lastColumn="0" w:noHBand="0" w:noVBand="0"/>
      </w:tblPr>
      <w:tblGrid>
        <w:gridCol w:w="4587"/>
        <w:gridCol w:w="567"/>
        <w:gridCol w:w="4587"/>
      </w:tblGrid>
      <w:tr w:rsidR="00632900" w:rsidRPr="00921567" w:rsidTr="00632900">
        <w:trPr>
          <w:cantSplit/>
        </w:trPr>
        <w:tc>
          <w:tcPr>
            <w:tcW w:w="4587" w:type="dxa"/>
          </w:tcPr>
          <w:p w:rsidR="00632900" w:rsidRPr="00921567" w:rsidRDefault="00632900" w:rsidP="00632900"/>
          <w:p w:rsidR="00632900" w:rsidRPr="00921567" w:rsidRDefault="00632900" w:rsidP="00996821">
            <w:r>
              <w:t>EXECUTED by [</w:t>
            </w:r>
            <w:r w:rsidR="00996821">
              <w:rPr>
                <w:i/>
              </w:rPr>
              <w:t>insert name of company</w:t>
            </w:r>
            <w:r w:rsidRPr="00921567">
              <w:t>]</w:t>
            </w:r>
            <w:r w:rsidR="00996821">
              <w:t xml:space="preserve"> in accordance with Section 127 of the </w:t>
            </w:r>
            <w:r w:rsidR="00996821" w:rsidRPr="00D61733">
              <w:rPr>
                <w:i/>
              </w:rPr>
              <w:t>Corporations Act 2001 (Cth)</w:t>
            </w:r>
            <w:r w:rsidR="00996821">
              <w:t xml:space="preserve"> in the presence of:</w:t>
            </w:r>
            <w:r w:rsidRPr="00921567">
              <w:t xml:space="preserve"> </w:t>
            </w:r>
          </w:p>
        </w:tc>
        <w:tc>
          <w:tcPr>
            <w:tcW w:w="567" w:type="dxa"/>
          </w:tcPr>
          <w:p w:rsidR="00996821" w:rsidRDefault="00996821" w:rsidP="00632900"/>
          <w:p w:rsidR="00632900" w:rsidRPr="00921567" w:rsidRDefault="00632900" w:rsidP="00632900">
            <w:r w:rsidRPr="00921567">
              <w:t>)</w:t>
            </w:r>
          </w:p>
          <w:p w:rsidR="00632900" w:rsidRPr="00921567" w:rsidRDefault="00632900" w:rsidP="00632900">
            <w:r w:rsidRPr="00921567">
              <w:t>)</w:t>
            </w:r>
          </w:p>
          <w:p w:rsidR="00996821" w:rsidRPr="00921567" w:rsidRDefault="00996821" w:rsidP="00996821">
            <w:r w:rsidRPr="00921567">
              <w:t>)</w:t>
            </w:r>
          </w:p>
          <w:p w:rsidR="00632900" w:rsidRPr="00921567" w:rsidRDefault="00632900" w:rsidP="00632900"/>
        </w:tc>
        <w:tc>
          <w:tcPr>
            <w:tcW w:w="4587" w:type="dxa"/>
          </w:tcPr>
          <w:p w:rsidR="00632900" w:rsidRPr="00921567" w:rsidRDefault="00632900" w:rsidP="00632900"/>
        </w:tc>
      </w:tr>
      <w:tr w:rsidR="00632900" w:rsidRPr="00921567" w:rsidTr="00632900">
        <w:trPr>
          <w:cantSplit/>
        </w:trPr>
        <w:tc>
          <w:tcPr>
            <w:tcW w:w="4587" w:type="dxa"/>
          </w:tcPr>
          <w:p w:rsidR="00632900" w:rsidRPr="00921567" w:rsidRDefault="00632900" w:rsidP="00632900">
            <w:r w:rsidRPr="00921567">
              <w:t>..............................................................……..</w:t>
            </w:r>
          </w:p>
          <w:p w:rsidR="00632900" w:rsidRPr="00921567" w:rsidRDefault="00632900" w:rsidP="00632900">
            <w:r w:rsidRPr="00921567">
              <w:t>Company Secretary/Director</w:t>
            </w:r>
          </w:p>
          <w:p w:rsidR="00632900" w:rsidRPr="00921567" w:rsidRDefault="00632900" w:rsidP="00632900"/>
          <w:p w:rsidR="00632900" w:rsidRPr="00921567" w:rsidRDefault="00632900" w:rsidP="00632900">
            <w:r w:rsidRPr="00921567">
              <w:t>..............................................................……..</w:t>
            </w:r>
          </w:p>
          <w:p w:rsidR="00632900" w:rsidRPr="00921567" w:rsidRDefault="00632900" w:rsidP="00632900">
            <w:r w:rsidRPr="00921567">
              <w:t>Name of Com</w:t>
            </w:r>
            <w:r w:rsidR="004736BA">
              <w:t>pany Secretary/Director (print)</w:t>
            </w:r>
          </w:p>
        </w:tc>
        <w:tc>
          <w:tcPr>
            <w:tcW w:w="567" w:type="dxa"/>
          </w:tcPr>
          <w:p w:rsidR="00632900" w:rsidRPr="00921567" w:rsidRDefault="00632900" w:rsidP="00632900"/>
        </w:tc>
        <w:tc>
          <w:tcPr>
            <w:tcW w:w="4587" w:type="dxa"/>
          </w:tcPr>
          <w:p w:rsidR="00632900" w:rsidRPr="00921567" w:rsidRDefault="00632900" w:rsidP="00632900">
            <w:r w:rsidRPr="00921567">
              <w:t>..............................................................……..</w:t>
            </w:r>
          </w:p>
          <w:p w:rsidR="00632900" w:rsidRPr="00921567" w:rsidRDefault="00632900" w:rsidP="00632900">
            <w:r w:rsidRPr="00921567">
              <w:t>Director</w:t>
            </w:r>
          </w:p>
          <w:p w:rsidR="00632900" w:rsidRPr="00921567" w:rsidRDefault="00632900" w:rsidP="00632900"/>
          <w:p w:rsidR="00632900" w:rsidRPr="00921567" w:rsidRDefault="00632900" w:rsidP="00632900">
            <w:r w:rsidRPr="00921567">
              <w:t>..............................................................……..</w:t>
            </w:r>
          </w:p>
          <w:p w:rsidR="00632900" w:rsidRPr="00921567" w:rsidRDefault="00632900" w:rsidP="00632900">
            <w:r w:rsidRPr="00921567">
              <w:t>Name of Director (print)</w:t>
            </w:r>
          </w:p>
          <w:p w:rsidR="00632900" w:rsidRPr="00921567" w:rsidRDefault="00632900" w:rsidP="00632900"/>
        </w:tc>
      </w:tr>
    </w:tbl>
    <w:p w:rsidR="00632900" w:rsidRDefault="00632900" w:rsidP="00D807E1">
      <w:pPr>
        <w:spacing w:before="120" w:after="0"/>
        <w:ind w:left="-142"/>
        <w:rPr>
          <w:b/>
        </w:rPr>
      </w:pPr>
      <w:r w:rsidRPr="004736BA">
        <w:rPr>
          <w:b/>
        </w:rPr>
        <w:t>[</w:t>
      </w:r>
      <w:r w:rsidR="00996821" w:rsidRPr="004736BA">
        <w:rPr>
          <w:b/>
          <w:i/>
        </w:rPr>
        <w:t xml:space="preserve">Execution if </w:t>
      </w:r>
      <w:r w:rsidR="00085FAC">
        <w:rPr>
          <w:b/>
          <w:i/>
        </w:rPr>
        <w:t>Audit Service Provider</w:t>
      </w:r>
      <w:r w:rsidRPr="004736BA">
        <w:rPr>
          <w:b/>
          <w:i/>
        </w:rPr>
        <w:t xml:space="preserve"> is a natural person</w:t>
      </w:r>
      <w:r w:rsidR="00996821" w:rsidRPr="004736BA">
        <w:rPr>
          <w:b/>
          <w:i/>
        </w:rPr>
        <w:t xml:space="preserve"> signing on behalf of a partnership</w:t>
      </w:r>
      <w:r w:rsidRPr="004736BA">
        <w:rPr>
          <w:b/>
        </w:rPr>
        <w:t>:]</w:t>
      </w:r>
    </w:p>
    <w:tbl>
      <w:tblPr>
        <w:tblpPr w:leftFromText="180" w:rightFromText="180" w:vertAnchor="text" w:horzAnchor="margin" w:tblpY="182"/>
        <w:tblW w:w="9741" w:type="dxa"/>
        <w:tblLayout w:type="fixed"/>
        <w:tblLook w:val="0000" w:firstRow="0" w:lastRow="0" w:firstColumn="0" w:lastColumn="0" w:noHBand="0" w:noVBand="0"/>
      </w:tblPr>
      <w:tblGrid>
        <w:gridCol w:w="4587"/>
        <w:gridCol w:w="567"/>
        <w:gridCol w:w="4587"/>
      </w:tblGrid>
      <w:tr w:rsidR="00D807E1" w:rsidRPr="00921567" w:rsidTr="00D807E1">
        <w:tc>
          <w:tcPr>
            <w:tcW w:w="4587" w:type="dxa"/>
          </w:tcPr>
          <w:p w:rsidR="00D807E1" w:rsidRPr="00921567" w:rsidRDefault="00D807E1" w:rsidP="00D807E1">
            <w:r w:rsidRPr="00921567">
              <w:t xml:space="preserve">SIGNED </w:t>
            </w:r>
            <w:r>
              <w:t xml:space="preserve"> </w:t>
            </w:r>
            <w:r w:rsidRPr="00921567">
              <w:t>by [</w:t>
            </w:r>
            <w:r w:rsidRPr="00996821">
              <w:rPr>
                <w:i/>
              </w:rPr>
              <w:t>insert name</w:t>
            </w:r>
            <w:r>
              <w:t xml:space="preserve"> </w:t>
            </w:r>
            <w:r w:rsidRPr="00996821">
              <w:rPr>
                <w:i/>
              </w:rPr>
              <w:t xml:space="preserve">of </w:t>
            </w:r>
            <w:r>
              <w:rPr>
                <w:i/>
              </w:rPr>
              <w:t>Audit Service Provider</w:t>
            </w:r>
            <w:r w:rsidRPr="00921567">
              <w:t>] in the presence of:</w:t>
            </w:r>
          </w:p>
        </w:tc>
        <w:tc>
          <w:tcPr>
            <w:tcW w:w="567" w:type="dxa"/>
          </w:tcPr>
          <w:p w:rsidR="00D807E1" w:rsidRPr="00921567" w:rsidRDefault="00D807E1" w:rsidP="00D807E1">
            <w:r w:rsidRPr="00921567">
              <w:t>)</w:t>
            </w:r>
          </w:p>
          <w:p w:rsidR="00D807E1" w:rsidRPr="00921567" w:rsidRDefault="00D807E1" w:rsidP="00D807E1">
            <w:r>
              <w:t>)</w:t>
            </w:r>
          </w:p>
          <w:p w:rsidR="00D807E1" w:rsidRPr="00921567" w:rsidRDefault="00D807E1" w:rsidP="00D807E1"/>
        </w:tc>
        <w:tc>
          <w:tcPr>
            <w:tcW w:w="4587" w:type="dxa"/>
          </w:tcPr>
          <w:p w:rsidR="00D807E1" w:rsidRPr="00921567" w:rsidRDefault="00D807E1" w:rsidP="00D807E1"/>
          <w:p w:rsidR="00D807E1" w:rsidRPr="00921567" w:rsidRDefault="00D807E1" w:rsidP="00D807E1"/>
          <w:p w:rsidR="00D807E1" w:rsidRPr="00921567" w:rsidRDefault="00D807E1" w:rsidP="00D807E1">
            <w:r w:rsidRPr="00921567">
              <w:t>..............................................................……..</w:t>
            </w:r>
          </w:p>
          <w:p w:rsidR="00D807E1" w:rsidRPr="00D807E1" w:rsidRDefault="00D807E1" w:rsidP="00D807E1">
            <w:pPr>
              <w:spacing w:after="0" w:line="240" w:lineRule="auto"/>
              <w:rPr>
                <w:sz w:val="16"/>
                <w:szCs w:val="16"/>
              </w:rPr>
            </w:pPr>
          </w:p>
        </w:tc>
      </w:tr>
      <w:tr w:rsidR="00D807E1" w:rsidRPr="00921567" w:rsidTr="00D807E1">
        <w:tc>
          <w:tcPr>
            <w:tcW w:w="4587" w:type="dxa"/>
          </w:tcPr>
          <w:p w:rsidR="00D807E1" w:rsidRPr="00921567" w:rsidRDefault="00D807E1" w:rsidP="00D807E1">
            <w:r w:rsidRPr="00921567">
              <w:t>..............................................................……..</w:t>
            </w:r>
          </w:p>
          <w:p w:rsidR="00D807E1" w:rsidRPr="00921567" w:rsidRDefault="00D807E1" w:rsidP="00D807E1">
            <w:r w:rsidRPr="00921567">
              <w:t>Witness</w:t>
            </w:r>
          </w:p>
          <w:p w:rsidR="00D807E1" w:rsidRPr="00921567" w:rsidRDefault="00D807E1" w:rsidP="00D807E1"/>
          <w:p w:rsidR="00D807E1" w:rsidRPr="00921567" w:rsidRDefault="00D807E1" w:rsidP="00D807E1">
            <w:r w:rsidRPr="00921567">
              <w:t>..............................................................……..</w:t>
            </w:r>
          </w:p>
          <w:p w:rsidR="00D807E1" w:rsidRPr="00921567" w:rsidRDefault="00D807E1" w:rsidP="00D807E1">
            <w:r w:rsidRPr="00921567">
              <w:t>Name of Witness (print)</w:t>
            </w:r>
          </w:p>
          <w:p w:rsidR="00D807E1" w:rsidRPr="00921567" w:rsidRDefault="00D807E1" w:rsidP="00D807E1"/>
        </w:tc>
        <w:tc>
          <w:tcPr>
            <w:tcW w:w="567" w:type="dxa"/>
          </w:tcPr>
          <w:p w:rsidR="00D807E1" w:rsidRPr="00921567" w:rsidRDefault="00D807E1" w:rsidP="00D807E1"/>
        </w:tc>
        <w:tc>
          <w:tcPr>
            <w:tcW w:w="4587" w:type="dxa"/>
          </w:tcPr>
          <w:p w:rsidR="00D807E1" w:rsidRPr="00921567" w:rsidRDefault="00D807E1" w:rsidP="00D807E1"/>
        </w:tc>
      </w:tr>
    </w:tbl>
    <w:p w:rsidR="00A75355" w:rsidRPr="00C62026" w:rsidRDefault="00A75355" w:rsidP="00C62026">
      <w:pPr>
        <w:pStyle w:val="ScheduleHeadings"/>
      </w:pPr>
      <w:bookmarkStart w:id="458" w:name="ProcessAllFootersStartPos"/>
      <w:bookmarkEnd w:id="457"/>
      <w:bookmarkEnd w:id="458"/>
    </w:p>
    <w:sectPr w:rsidR="00A75355" w:rsidRPr="00C62026" w:rsidSect="00F5240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D86" w:rsidRDefault="002A2D86" w:rsidP="00F14327">
      <w:pPr>
        <w:spacing w:after="0" w:line="240" w:lineRule="auto"/>
      </w:pPr>
      <w:r>
        <w:separator/>
      </w:r>
    </w:p>
  </w:endnote>
  <w:endnote w:type="continuationSeparator" w:id="0">
    <w:p w:rsidR="002A2D86" w:rsidRDefault="002A2D86" w:rsidP="00F14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D86" w:rsidRPr="00287818" w:rsidRDefault="002A2D86" w:rsidP="00F14327">
    <w:pPr>
      <w:pStyle w:val="Footer"/>
      <w:tabs>
        <w:tab w:val="center" w:pos="4860"/>
      </w:tabs>
      <w:ind w:right="357"/>
      <w:rPr>
        <w:sz w:val="18"/>
        <w:szCs w:val="18"/>
      </w:rPr>
    </w:pPr>
    <w:r w:rsidRPr="00287818">
      <w:rPr>
        <w:sz w:val="18"/>
        <w:szCs w:val="18"/>
      </w:rPr>
      <w:t>Version 1.0</w:t>
    </w:r>
  </w:p>
  <w:p w:rsidR="002A2D86" w:rsidRPr="00287818" w:rsidRDefault="002A2D86" w:rsidP="0067545C">
    <w:pPr>
      <w:pStyle w:val="Footer"/>
      <w:rPr>
        <w:sz w:val="18"/>
        <w:szCs w:val="18"/>
      </w:rPr>
    </w:pPr>
    <w:r w:rsidRPr="00287818">
      <w:rPr>
        <w:sz w:val="18"/>
        <w:szCs w:val="18"/>
      </w:rPr>
      <w:t xml:space="preserve">Date: </w:t>
    </w:r>
    <w:r>
      <w:rPr>
        <w:sz w:val="18"/>
        <w:szCs w:val="18"/>
      </w:rPr>
      <w:t xml:space="preserve">September </w:t>
    </w:r>
    <w:r w:rsidRPr="00287818">
      <w:rPr>
        <w:sz w:val="18"/>
        <w:szCs w:val="18"/>
      </w:rPr>
      <w:t>201</w:t>
    </w:r>
    <w:r>
      <w:rPr>
        <w:sz w:val="18"/>
        <w:szCs w:val="18"/>
      </w:rPr>
      <w:t>4</w:t>
    </w:r>
    <w:r>
      <w:rPr>
        <w:sz w:val="18"/>
        <w:szCs w:val="18"/>
      </w:rPr>
      <w:tab/>
    </w:r>
    <w:r>
      <w:rPr>
        <w:sz w:val="18"/>
        <w:szCs w:val="18"/>
      </w:rPr>
      <w:tab/>
    </w:r>
    <w:r>
      <w:rPr>
        <w:sz w:val="18"/>
        <w:szCs w:val="18"/>
      </w:rPr>
      <w:fldChar w:fldCharType="begin"/>
    </w:r>
    <w:r>
      <w:rPr>
        <w:sz w:val="18"/>
        <w:szCs w:val="18"/>
      </w:rPr>
      <w:instrText xml:space="preserve"> PAGE  \* roman  \* MERGEFORMAT </w:instrText>
    </w:r>
    <w:r>
      <w:rPr>
        <w:sz w:val="18"/>
        <w:szCs w:val="18"/>
      </w:rPr>
      <w:fldChar w:fldCharType="separate"/>
    </w:r>
    <w:r w:rsidR="00547E02">
      <w:rPr>
        <w:noProof/>
        <w:sz w:val="18"/>
        <w:szCs w:val="18"/>
      </w:rPr>
      <w:t>ii</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D86" w:rsidRPr="00287818" w:rsidRDefault="002A2D86" w:rsidP="00802210">
    <w:pPr>
      <w:pStyle w:val="Footer"/>
      <w:tabs>
        <w:tab w:val="center" w:pos="4860"/>
      </w:tabs>
      <w:ind w:right="357"/>
      <w:rPr>
        <w:sz w:val="18"/>
        <w:szCs w:val="18"/>
      </w:rPr>
    </w:pPr>
    <w:r w:rsidRPr="00287818">
      <w:rPr>
        <w:sz w:val="18"/>
        <w:szCs w:val="18"/>
      </w:rPr>
      <w:t>Version 1.0</w:t>
    </w:r>
  </w:p>
  <w:p w:rsidR="002A2D86" w:rsidRPr="00802210" w:rsidRDefault="002A2D86" w:rsidP="0067545C">
    <w:pPr>
      <w:pStyle w:val="Footer"/>
      <w:rPr>
        <w:sz w:val="18"/>
        <w:szCs w:val="18"/>
      </w:rPr>
    </w:pPr>
    <w:r w:rsidRPr="00287818">
      <w:rPr>
        <w:sz w:val="18"/>
        <w:szCs w:val="18"/>
      </w:rPr>
      <w:t xml:space="preserve">Date: </w:t>
    </w:r>
    <w:r>
      <w:rPr>
        <w:sz w:val="18"/>
        <w:szCs w:val="18"/>
      </w:rPr>
      <w:t>September</w:t>
    </w:r>
    <w:r w:rsidRPr="00287818">
      <w:rPr>
        <w:sz w:val="18"/>
        <w:szCs w:val="18"/>
      </w:rPr>
      <w:t xml:space="preserve"> 201</w:t>
    </w:r>
    <w:r>
      <w:rPr>
        <w:sz w:val="18"/>
        <w:szCs w:val="18"/>
      </w:rPr>
      <w:t>4</w:t>
    </w:r>
    <w:r>
      <w:rPr>
        <w:sz w:val="18"/>
        <w:szCs w:val="18"/>
      </w:rPr>
      <w:tab/>
    </w:r>
    <w:r>
      <w:rPr>
        <w:sz w:val="18"/>
        <w:szCs w:val="18"/>
      </w:rPr>
      <w:tab/>
    </w:r>
    <w:r>
      <w:rPr>
        <w:sz w:val="18"/>
        <w:szCs w:val="18"/>
      </w:rPr>
      <w:fldChar w:fldCharType="begin"/>
    </w:r>
    <w:r>
      <w:rPr>
        <w:sz w:val="18"/>
        <w:szCs w:val="18"/>
      </w:rPr>
      <w:instrText xml:space="preserve"> PAGE  \* roman  \* MERGEFORMAT </w:instrText>
    </w:r>
    <w:r>
      <w:rPr>
        <w:sz w:val="18"/>
        <w:szCs w:val="18"/>
      </w:rPr>
      <w:fldChar w:fldCharType="separate"/>
    </w:r>
    <w:r w:rsidR="00547E02">
      <w:rPr>
        <w:noProof/>
        <w:sz w:val="18"/>
        <w:szCs w:val="18"/>
      </w:rPr>
      <w:t>i</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D86" w:rsidRPr="00287818" w:rsidRDefault="002A2D86" w:rsidP="00F14327">
    <w:pPr>
      <w:pStyle w:val="Footer"/>
      <w:tabs>
        <w:tab w:val="center" w:pos="4860"/>
      </w:tabs>
      <w:ind w:right="357"/>
      <w:rPr>
        <w:sz w:val="18"/>
        <w:szCs w:val="18"/>
      </w:rPr>
    </w:pPr>
    <w:r w:rsidRPr="00287818">
      <w:rPr>
        <w:sz w:val="18"/>
        <w:szCs w:val="18"/>
      </w:rPr>
      <w:t>Version 1.0</w:t>
    </w:r>
  </w:p>
  <w:p w:rsidR="002A2D86" w:rsidRPr="00287818" w:rsidRDefault="002A2D86" w:rsidP="00D807E1">
    <w:pPr>
      <w:pStyle w:val="Footer"/>
      <w:tabs>
        <w:tab w:val="clear" w:pos="4513"/>
      </w:tabs>
      <w:rPr>
        <w:noProof/>
        <w:sz w:val="18"/>
        <w:szCs w:val="18"/>
      </w:rPr>
    </w:pPr>
    <w:r w:rsidRPr="00287818">
      <w:rPr>
        <w:sz w:val="18"/>
        <w:szCs w:val="18"/>
      </w:rPr>
      <w:t xml:space="preserve">Date: </w:t>
    </w:r>
    <w:r>
      <w:rPr>
        <w:sz w:val="18"/>
        <w:szCs w:val="18"/>
      </w:rPr>
      <w:t>September</w:t>
    </w:r>
    <w:r w:rsidRPr="00287818">
      <w:rPr>
        <w:sz w:val="18"/>
        <w:szCs w:val="18"/>
      </w:rPr>
      <w:t xml:space="preserve"> 201</w:t>
    </w:r>
    <w:r>
      <w:rPr>
        <w:sz w:val="18"/>
        <w:szCs w:val="18"/>
      </w:rPr>
      <w:t>4</w:t>
    </w:r>
    <w:r>
      <w:rPr>
        <w:sz w:val="18"/>
        <w:szCs w:val="18"/>
      </w:rPr>
      <w:tab/>
    </w:r>
    <w:r w:rsidRPr="00F5240B">
      <w:rPr>
        <w:sz w:val="18"/>
        <w:szCs w:val="18"/>
      </w:rPr>
      <w:fldChar w:fldCharType="begin"/>
    </w:r>
    <w:r w:rsidRPr="00F5240B">
      <w:rPr>
        <w:sz w:val="18"/>
        <w:szCs w:val="18"/>
      </w:rPr>
      <w:instrText xml:space="preserve"> PAGE   \* MERGEFORMAT </w:instrText>
    </w:r>
    <w:r w:rsidRPr="00F5240B">
      <w:rPr>
        <w:sz w:val="18"/>
        <w:szCs w:val="18"/>
      </w:rPr>
      <w:fldChar w:fldCharType="separate"/>
    </w:r>
    <w:r w:rsidR="00547E02">
      <w:rPr>
        <w:noProof/>
        <w:sz w:val="18"/>
        <w:szCs w:val="18"/>
      </w:rPr>
      <w:t>1</w:t>
    </w:r>
    <w:r w:rsidRPr="00F5240B">
      <w:rPr>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D86" w:rsidRPr="00287818" w:rsidRDefault="00055EA0" w:rsidP="00D807E1">
    <w:pPr>
      <w:pStyle w:val="Footer"/>
      <w:tabs>
        <w:tab w:val="clear" w:pos="4513"/>
      </w:tabs>
      <w:rPr>
        <w:noProof/>
        <w:sz w:val="18"/>
        <w:szCs w:val="18"/>
      </w:rPr>
    </w:pPr>
    <w:r>
      <w:rPr>
        <w:sz w:val="18"/>
        <w:szCs w:val="18"/>
      </w:rPr>
      <w:t>Draft FA Panel Head Agreement</w:t>
    </w:r>
    <w:r w:rsidR="002A2D86">
      <w:rPr>
        <w:sz w:val="18"/>
        <w:szCs w:val="18"/>
      </w:rPr>
      <w:tab/>
    </w:r>
    <w:r w:rsidR="002A2D86" w:rsidRPr="00F5240B">
      <w:rPr>
        <w:sz w:val="18"/>
        <w:szCs w:val="18"/>
      </w:rPr>
      <w:fldChar w:fldCharType="begin"/>
    </w:r>
    <w:r w:rsidR="002A2D86" w:rsidRPr="00F5240B">
      <w:rPr>
        <w:sz w:val="18"/>
        <w:szCs w:val="18"/>
      </w:rPr>
      <w:instrText xml:space="preserve"> PAGE   \* MERGEFORMAT </w:instrText>
    </w:r>
    <w:r w:rsidR="002A2D86" w:rsidRPr="00F5240B">
      <w:rPr>
        <w:sz w:val="18"/>
        <w:szCs w:val="18"/>
      </w:rPr>
      <w:fldChar w:fldCharType="separate"/>
    </w:r>
    <w:r w:rsidR="00547E02">
      <w:rPr>
        <w:noProof/>
        <w:sz w:val="18"/>
        <w:szCs w:val="18"/>
      </w:rPr>
      <w:t>17</w:t>
    </w:r>
    <w:r w:rsidR="002A2D86" w:rsidRPr="00F5240B">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D86" w:rsidRDefault="002A2D86" w:rsidP="00F14327">
      <w:pPr>
        <w:spacing w:after="0" w:line="240" w:lineRule="auto"/>
      </w:pPr>
      <w:r>
        <w:separator/>
      </w:r>
    </w:p>
  </w:footnote>
  <w:footnote w:type="continuationSeparator" w:id="0">
    <w:p w:rsidR="002A2D86" w:rsidRDefault="002A2D86" w:rsidP="00F14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D86" w:rsidRDefault="00547E02" w:rsidP="00F14327">
    <w:pPr>
      <w:pStyle w:val="Header"/>
      <w:pBdr>
        <w:bottom w:val="single" w:sz="4" w:space="1" w:color="auto"/>
      </w:pBdr>
      <w:jc w:val="right"/>
      <w:rPr>
        <w:rFonts w:cs="Arial"/>
        <w:sz w:val="18"/>
        <w:szCs w:val="18"/>
      </w:rPr>
    </w:pPr>
    <w:sdt>
      <w:sdtPr>
        <w:rPr>
          <w:rFonts w:cs="Arial"/>
          <w:sz w:val="18"/>
          <w:szCs w:val="18"/>
        </w:rPr>
        <w:id w:val="1025439176"/>
        <w:docPartObj>
          <w:docPartGallery w:val="Watermarks"/>
          <w:docPartUnique/>
        </w:docPartObj>
      </w:sdtPr>
      <w:sdtEndPr/>
      <w:sdtContent>
        <w:r>
          <w:rPr>
            <w:rFonts w:cs="Arial"/>
            <w:noProof/>
            <w:sz w:val="18"/>
            <w:szCs w:val="18"/>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4578"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A2D86" w:rsidRPr="00F14327">
      <w:rPr>
        <w:rFonts w:cs="Arial"/>
        <w:sz w:val="18"/>
        <w:szCs w:val="18"/>
      </w:rPr>
      <w:t>Victorian Auditor-General’s Office</w:t>
    </w:r>
  </w:p>
  <w:p w:rsidR="002A2D86" w:rsidRPr="00F14327" w:rsidRDefault="002A2D86" w:rsidP="00F14327">
    <w:pPr>
      <w:pStyle w:val="Header"/>
      <w:pBdr>
        <w:bottom w:val="single" w:sz="4" w:space="1" w:color="auto"/>
      </w:pBdr>
      <w:jc w:val="right"/>
      <w:rPr>
        <w:rFonts w:cs="Arial"/>
        <w:sz w:val="18"/>
        <w:szCs w:val="18"/>
      </w:rPr>
    </w:pPr>
  </w:p>
  <w:p w:rsidR="002A2D86" w:rsidRDefault="002A2D86" w:rsidP="00F1432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40DDA"/>
    <w:multiLevelType w:val="multilevel"/>
    <w:tmpl w:val="AE7A1BEE"/>
    <w:name w:val="Schedule Numbering"/>
    <w:lvl w:ilvl="0">
      <w:start w:val="1"/>
      <w:numFmt w:val="decimal"/>
      <w:lvlText w:val="Schedule %1"/>
      <w:lvlJc w:val="left"/>
      <w:pPr>
        <w:ind w:left="360" w:hanging="360"/>
      </w:pPr>
      <w:rPr>
        <w:rFonts w:hint="default"/>
      </w:rPr>
    </w:lvl>
    <w:lvl w:ilvl="1">
      <w:start w:val="1"/>
      <w:numFmt w:val="decimal"/>
      <w:lvlText w:val="Item %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9A4226"/>
    <w:multiLevelType w:val="multilevel"/>
    <w:tmpl w:val="CB54D672"/>
    <w:name w:val="Sub-Sub-Sub-Clause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right"/>
      <w:pPr>
        <w:ind w:left="1701" w:hanging="567"/>
      </w:pPr>
      <w:rPr>
        <w:rFonts w:hint="default"/>
        <w:b w:val="0"/>
      </w:rPr>
    </w:lvl>
    <w:lvl w:ilvl="3">
      <w:start w:val="1"/>
      <w:numFmt w:val="lowerRoman"/>
      <w:lvlText w:val="%4."/>
      <w:lvlJc w:val="left"/>
      <w:pPr>
        <w:ind w:left="1985" w:hanging="567"/>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1F7E6F73"/>
    <w:multiLevelType w:val="hybridMultilevel"/>
    <w:tmpl w:val="E22AF730"/>
    <w:lvl w:ilvl="0" w:tplc="98706DAA">
      <w:start w:val="1"/>
      <w:numFmt w:val="upperLetter"/>
      <w:lvlText w:val="%1"/>
      <w:lvlJc w:val="left"/>
      <w:pPr>
        <w:ind w:left="98" w:hanging="360"/>
      </w:pPr>
      <w:rPr>
        <w:rFonts w:hint="default"/>
      </w:rPr>
    </w:lvl>
    <w:lvl w:ilvl="1" w:tplc="0C090019" w:tentative="1">
      <w:start w:val="1"/>
      <w:numFmt w:val="lowerLetter"/>
      <w:lvlText w:val="%2."/>
      <w:lvlJc w:val="left"/>
      <w:pPr>
        <w:ind w:left="818" w:hanging="360"/>
      </w:pPr>
    </w:lvl>
    <w:lvl w:ilvl="2" w:tplc="0C09001B" w:tentative="1">
      <w:start w:val="1"/>
      <w:numFmt w:val="lowerRoman"/>
      <w:lvlText w:val="%3."/>
      <w:lvlJc w:val="right"/>
      <w:pPr>
        <w:ind w:left="1538" w:hanging="180"/>
      </w:pPr>
    </w:lvl>
    <w:lvl w:ilvl="3" w:tplc="0C09000F" w:tentative="1">
      <w:start w:val="1"/>
      <w:numFmt w:val="decimal"/>
      <w:lvlText w:val="%4."/>
      <w:lvlJc w:val="left"/>
      <w:pPr>
        <w:ind w:left="2258" w:hanging="360"/>
      </w:pPr>
    </w:lvl>
    <w:lvl w:ilvl="4" w:tplc="0C090019" w:tentative="1">
      <w:start w:val="1"/>
      <w:numFmt w:val="lowerLetter"/>
      <w:lvlText w:val="%5."/>
      <w:lvlJc w:val="left"/>
      <w:pPr>
        <w:ind w:left="2978" w:hanging="360"/>
      </w:pPr>
    </w:lvl>
    <w:lvl w:ilvl="5" w:tplc="0C09001B" w:tentative="1">
      <w:start w:val="1"/>
      <w:numFmt w:val="lowerRoman"/>
      <w:lvlText w:val="%6."/>
      <w:lvlJc w:val="right"/>
      <w:pPr>
        <w:ind w:left="3698" w:hanging="180"/>
      </w:pPr>
    </w:lvl>
    <w:lvl w:ilvl="6" w:tplc="0C09000F" w:tentative="1">
      <w:start w:val="1"/>
      <w:numFmt w:val="decimal"/>
      <w:lvlText w:val="%7."/>
      <w:lvlJc w:val="left"/>
      <w:pPr>
        <w:ind w:left="4418" w:hanging="360"/>
      </w:pPr>
    </w:lvl>
    <w:lvl w:ilvl="7" w:tplc="0C090019" w:tentative="1">
      <w:start w:val="1"/>
      <w:numFmt w:val="lowerLetter"/>
      <w:lvlText w:val="%8."/>
      <w:lvlJc w:val="left"/>
      <w:pPr>
        <w:ind w:left="5138" w:hanging="360"/>
      </w:pPr>
    </w:lvl>
    <w:lvl w:ilvl="8" w:tplc="0C09001B" w:tentative="1">
      <w:start w:val="1"/>
      <w:numFmt w:val="lowerRoman"/>
      <w:lvlText w:val="%9."/>
      <w:lvlJc w:val="right"/>
      <w:pPr>
        <w:ind w:left="5858" w:hanging="180"/>
      </w:pPr>
    </w:lvl>
  </w:abstractNum>
  <w:abstractNum w:abstractNumId="3" w15:restartNumberingAfterBreak="0">
    <w:nsid w:val="215040E3"/>
    <w:multiLevelType w:val="multilevel"/>
    <w:tmpl w:val="AC3E5604"/>
    <w:lvl w:ilvl="0">
      <w:start w:val="1"/>
      <w:numFmt w:val="decimal"/>
      <w:pStyle w:val="ScheduleItemHeadings"/>
      <w:lvlText w:val="Item %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28630AD"/>
    <w:multiLevelType w:val="hybridMultilevel"/>
    <w:tmpl w:val="F4F4F71C"/>
    <w:lvl w:ilvl="0" w:tplc="2ED28564">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5" w15:restartNumberingAfterBreak="0">
    <w:nsid w:val="26F07238"/>
    <w:multiLevelType w:val="hybridMultilevel"/>
    <w:tmpl w:val="2084B9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B54EF0"/>
    <w:multiLevelType w:val="multilevel"/>
    <w:tmpl w:val="7BFA90AC"/>
    <w:name w:val="Schedule clause headings22"/>
    <w:lvl w:ilvl="0">
      <w:start w:val="1"/>
      <w:numFmt w:val="decimal"/>
      <w:suff w:val="nothing"/>
      <w:lvlText w:val="%1"/>
      <w:lvlJc w:val="left"/>
      <w:pPr>
        <w:ind w:left="0" w:firstLine="0"/>
      </w:pPr>
      <w:rPr>
        <w:vanish/>
        <w:sz w:val="2"/>
      </w:rPr>
    </w:lvl>
    <w:lvl w:ilvl="1">
      <w:start w:val="1"/>
      <w:numFmt w:val="decimal"/>
      <w:lvlText w:val="%2"/>
      <w:lvlJc w:val="left"/>
      <w:pPr>
        <w:tabs>
          <w:tab w:val="num" w:pos="850"/>
        </w:tabs>
        <w:ind w:left="850" w:hanging="850"/>
      </w:pPr>
      <w:rPr>
        <w:b/>
        <w:i w:val="0"/>
      </w:rPr>
    </w:lvl>
    <w:lvl w:ilvl="2">
      <w:start w:val="1"/>
      <w:numFmt w:val="decimal"/>
      <w:isLgl/>
      <w:lvlText w:val="%2.%3"/>
      <w:lvlJc w:val="left"/>
      <w:pPr>
        <w:tabs>
          <w:tab w:val="num" w:pos="850"/>
        </w:tabs>
        <w:ind w:left="850" w:hanging="850"/>
      </w:pPr>
      <w:rPr>
        <w:b/>
        <w:i w:val="0"/>
      </w:rPr>
    </w:lvl>
    <w:lvl w:ilvl="3">
      <w:start w:val="1"/>
      <w:numFmt w:val="lowerLetter"/>
      <w:lvlText w:val="(%4)"/>
      <w:lvlJc w:val="left"/>
      <w:pPr>
        <w:tabs>
          <w:tab w:val="num" w:pos="1986"/>
        </w:tabs>
        <w:ind w:left="1986" w:hanging="851"/>
      </w:pPr>
      <w:rPr>
        <w:rFonts w:ascii="Arial" w:hAnsi="Arial" w:cs="Arial" w:hint="default"/>
        <w:sz w:val="20"/>
        <w:szCs w:val="20"/>
      </w:rPr>
    </w:lvl>
    <w:lvl w:ilvl="4">
      <w:start w:val="1"/>
      <w:numFmt w:val="lowerRoman"/>
      <w:lvlText w:val="(%5)"/>
      <w:lvlJc w:val="left"/>
      <w:pPr>
        <w:tabs>
          <w:tab w:val="num" w:pos="2551"/>
        </w:tabs>
        <w:ind w:left="2551" w:hanging="850"/>
      </w:pPr>
      <w:rPr>
        <w:rFonts w:ascii="Arial" w:hAnsi="Arial" w:cs="Arial" w:hint="default"/>
        <w:b w:val="0"/>
        <w:i w:val="0"/>
        <w:sz w:val="24"/>
      </w:rPr>
    </w:lvl>
    <w:lvl w:ilvl="5">
      <w:start w:val="1"/>
      <w:numFmt w:val="upperLetter"/>
      <w:lvlText w:val="(%6)"/>
      <w:lvlJc w:val="left"/>
      <w:pPr>
        <w:tabs>
          <w:tab w:val="num" w:pos="3402"/>
        </w:tabs>
        <w:ind w:left="3402" w:hanging="851"/>
      </w:pPr>
    </w:lvl>
    <w:lvl w:ilvl="6">
      <w:start w:val="1"/>
      <w:numFmt w:val="decimal"/>
      <w:lvlText w:val="(%7)"/>
      <w:lvlJc w:val="left"/>
      <w:pPr>
        <w:tabs>
          <w:tab w:val="num" w:pos="4252"/>
        </w:tabs>
        <w:ind w:left="4252" w:hanging="850"/>
      </w:pPr>
    </w:lvl>
    <w:lvl w:ilvl="7">
      <w:start w:val="1"/>
      <w:numFmt w:val="bullet"/>
      <w:lvlText w:val=""/>
      <w:lvlJc w:val="left"/>
      <w:pPr>
        <w:tabs>
          <w:tab w:val="num" w:pos="5102"/>
        </w:tabs>
        <w:ind w:left="5102" w:hanging="850"/>
      </w:pPr>
      <w:rPr>
        <w:rFonts w:ascii="Symbol" w:hAnsi="Symbol" w:hint="default"/>
      </w:rPr>
    </w:lvl>
    <w:lvl w:ilvl="8">
      <w:start w:val="1"/>
      <w:numFmt w:val="none"/>
      <w:lvlText w:val=""/>
      <w:lvlJc w:val="left"/>
      <w:pPr>
        <w:tabs>
          <w:tab w:val="num" w:pos="5102"/>
        </w:tabs>
        <w:ind w:left="5102" w:hanging="850"/>
      </w:pPr>
    </w:lvl>
  </w:abstractNum>
  <w:abstractNum w:abstractNumId="7" w15:restartNumberingAfterBreak="0">
    <w:nsid w:val="396D40EE"/>
    <w:multiLevelType w:val="hybridMultilevel"/>
    <w:tmpl w:val="943A0BE4"/>
    <w:lvl w:ilvl="0" w:tplc="0C090001">
      <w:start w:val="1"/>
      <w:numFmt w:val="bullet"/>
      <w:lvlText w:val=""/>
      <w:lvlJc w:val="left"/>
      <w:pPr>
        <w:ind w:left="720" w:hanging="360"/>
      </w:pPr>
      <w:rPr>
        <w:rFonts w:ascii="Symbol" w:hAnsi="Symbol" w:hint="default"/>
      </w:rPr>
    </w:lvl>
    <w:lvl w:ilvl="1" w:tplc="233ACE24">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D23D46"/>
    <w:multiLevelType w:val="multilevel"/>
    <w:tmpl w:val="C6E83F2E"/>
    <w:name w:val="Schedule clause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lowerLetter"/>
      <w:lvlText w:val="(%3)"/>
      <w:lvlJc w:val="right"/>
      <w:pPr>
        <w:ind w:left="1701" w:hanging="567"/>
      </w:pPr>
      <w:rPr>
        <w:rFonts w:hint="default"/>
        <w:b w:val="0"/>
      </w:rPr>
    </w:lvl>
    <w:lvl w:ilvl="3">
      <w:start w:val="1"/>
      <w:numFmt w:val="lowerRoman"/>
      <w:lvlText w:val="%4."/>
      <w:lvlJc w:val="left"/>
      <w:pPr>
        <w:ind w:left="1985" w:hanging="567"/>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407910D7"/>
    <w:multiLevelType w:val="multilevel"/>
    <w:tmpl w:val="96C0DA36"/>
    <w:lvl w:ilvl="0">
      <w:start w:val="1"/>
      <w:numFmt w:val="none"/>
      <w:suff w:val="nothing"/>
      <w:lvlText w:val=""/>
      <w:lvlJc w:val="left"/>
      <w:pPr>
        <w:ind w:left="0" w:firstLine="0"/>
      </w:pPr>
      <w:rPr>
        <w:rFonts w:hint="default"/>
        <w:vanish w:val="0"/>
      </w:rPr>
    </w:lvl>
    <w:lvl w:ilvl="1">
      <w:start w:val="1"/>
      <w:numFmt w:val="decimal"/>
      <w:pStyle w:val="SubHeading2"/>
      <w:lvlText w:val="%2"/>
      <w:lvlJc w:val="left"/>
      <w:pPr>
        <w:tabs>
          <w:tab w:val="num" w:pos="851"/>
        </w:tabs>
        <w:ind w:left="851" w:hanging="851"/>
      </w:pPr>
      <w:rPr>
        <w:rFonts w:hint="default"/>
      </w:rPr>
    </w:lvl>
    <w:lvl w:ilvl="2">
      <w:start w:val="1"/>
      <w:numFmt w:val="decimal"/>
      <w:pStyle w:val="SubHeading3"/>
      <w:lvlText w:val="%2.%3"/>
      <w:lvlJc w:val="left"/>
      <w:pPr>
        <w:tabs>
          <w:tab w:val="num" w:pos="851"/>
        </w:tabs>
        <w:ind w:left="851" w:hanging="851"/>
      </w:pPr>
      <w:rPr>
        <w:rFonts w:hint="default"/>
      </w:rPr>
    </w:lvl>
    <w:lvl w:ilvl="3">
      <w:start w:val="1"/>
      <w:numFmt w:val="lowerLetter"/>
      <w:pStyle w:val="SubHeading4"/>
      <w:lvlText w:val="(%4)"/>
      <w:lvlJc w:val="left"/>
      <w:pPr>
        <w:tabs>
          <w:tab w:val="num" w:pos="1418"/>
        </w:tabs>
        <w:ind w:left="1418" w:hanging="567"/>
      </w:pPr>
      <w:rPr>
        <w:rFonts w:hint="default"/>
      </w:rPr>
    </w:lvl>
    <w:lvl w:ilvl="4">
      <w:start w:val="1"/>
      <w:numFmt w:val="bullet"/>
      <w:lvlText w:val=""/>
      <w:lvlJc w:val="left"/>
      <w:pPr>
        <w:tabs>
          <w:tab w:val="num" w:pos="1440"/>
        </w:tabs>
        <w:ind w:left="1440" w:hanging="360"/>
      </w:pPr>
      <w:rPr>
        <w:rFonts w:ascii="Symbol" w:hAnsi="Symbol"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10" w15:restartNumberingAfterBreak="0">
    <w:nsid w:val="4851068A"/>
    <w:multiLevelType w:val="hybridMultilevel"/>
    <w:tmpl w:val="2236D654"/>
    <w:lvl w:ilvl="0" w:tplc="1F1CF32A">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15:restartNumberingAfterBreak="0">
    <w:nsid w:val="49BB4FEF"/>
    <w:multiLevelType w:val="hybridMultilevel"/>
    <w:tmpl w:val="61D48AF6"/>
    <w:lvl w:ilvl="0" w:tplc="3A58C118">
      <w:start w:val="1"/>
      <w:numFmt w:val="bullet"/>
      <w:lvlText w:val="-"/>
      <w:lvlJc w:val="left"/>
      <w:pPr>
        <w:ind w:left="405" w:hanging="360"/>
      </w:pPr>
      <w:rPr>
        <w:rFonts w:ascii="Times New Roman" w:eastAsia="Times New Roman" w:hAnsi="Times New Roman"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2" w15:restartNumberingAfterBreak="0">
    <w:nsid w:val="551C5F61"/>
    <w:multiLevelType w:val="hybridMultilevel"/>
    <w:tmpl w:val="B1663B42"/>
    <w:lvl w:ilvl="0" w:tplc="F168E09E">
      <w:start w:val="1"/>
      <w:numFmt w:val="upperLetter"/>
      <w:lvlText w:val="%1"/>
      <w:lvlJc w:val="left"/>
      <w:pPr>
        <w:ind w:left="851" w:hanging="851"/>
      </w:pPr>
      <w:rPr>
        <w:rFonts w:hint="default"/>
      </w:rPr>
    </w:lvl>
    <w:lvl w:ilvl="1" w:tplc="0C090019" w:tentative="1">
      <w:start w:val="1"/>
      <w:numFmt w:val="lowerLetter"/>
      <w:lvlText w:val="%2."/>
      <w:lvlJc w:val="left"/>
      <w:pPr>
        <w:ind w:left="98" w:hanging="360"/>
      </w:pPr>
    </w:lvl>
    <w:lvl w:ilvl="2" w:tplc="0C09001B" w:tentative="1">
      <w:start w:val="1"/>
      <w:numFmt w:val="lowerRoman"/>
      <w:lvlText w:val="%3."/>
      <w:lvlJc w:val="right"/>
      <w:pPr>
        <w:ind w:left="818" w:hanging="180"/>
      </w:pPr>
    </w:lvl>
    <w:lvl w:ilvl="3" w:tplc="0C09000F" w:tentative="1">
      <w:start w:val="1"/>
      <w:numFmt w:val="decimal"/>
      <w:lvlText w:val="%4."/>
      <w:lvlJc w:val="left"/>
      <w:pPr>
        <w:ind w:left="1538" w:hanging="360"/>
      </w:pPr>
    </w:lvl>
    <w:lvl w:ilvl="4" w:tplc="0C090019" w:tentative="1">
      <w:start w:val="1"/>
      <w:numFmt w:val="lowerLetter"/>
      <w:lvlText w:val="%5."/>
      <w:lvlJc w:val="left"/>
      <w:pPr>
        <w:ind w:left="2258" w:hanging="360"/>
      </w:pPr>
    </w:lvl>
    <w:lvl w:ilvl="5" w:tplc="0C09001B" w:tentative="1">
      <w:start w:val="1"/>
      <w:numFmt w:val="lowerRoman"/>
      <w:lvlText w:val="%6."/>
      <w:lvlJc w:val="right"/>
      <w:pPr>
        <w:ind w:left="2978" w:hanging="180"/>
      </w:pPr>
    </w:lvl>
    <w:lvl w:ilvl="6" w:tplc="0C09000F" w:tentative="1">
      <w:start w:val="1"/>
      <w:numFmt w:val="decimal"/>
      <w:lvlText w:val="%7."/>
      <w:lvlJc w:val="left"/>
      <w:pPr>
        <w:ind w:left="3698" w:hanging="360"/>
      </w:pPr>
    </w:lvl>
    <w:lvl w:ilvl="7" w:tplc="0C090019" w:tentative="1">
      <w:start w:val="1"/>
      <w:numFmt w:val="lowerLetter"/>
      <w:lvlText w:val="%8."/>
      <w:lvlJc w:val="left"/>
      <w:pPr>
        <w:ind w:left="4418" w:hanging="360"/>
      </w:pPr>
    </w:lvl>
    <w:lvl w:ilvl="8" w:tplc="0C09001B" w:tentative="1">
      <w:start w:val="1"/>
      <w:numFmt w:val="lowerRoman"/>
      <w:lvlText w:val="%9."/>
      <w:lvlJc w:val="right"/>
      <w:pPr>
        <w:ind w:left="5138" w:hanging="180"/>
      </w:pPr>
    </w:lvl>
  </w:abstractNum>
  <w:abstractNum w:abstractNumId="13" w15:restartNumberingAfterBreak="0">
    <w:nsid w:val="62C61394"/>
    <w:multiLevelType w:val="hybridMultilevel"/>
    <w:tmpl w:val="F482CC06"/>
    <w:lvl w:ilvl="0" w:tplc="233ACE24">
      <w:numFmt w:val="bullet"/>
      <w:lvlText w:val="-"/>
      <w:lvlJc w:val="left"/>
      <w:pPr>
        <w:ind w:left="405" w:hanging="360"/>
      </w:pPr>
      <w:rPr>
        <w:rFonts w:ascii="Times New Roman" w:eastAsia="Times New Roman" w:hAnsi="Times New Roman"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4" w15:restartNumberingAfterBreak="0">
    <w:nsid w:val="66F472D9"/>
    <w:multiLevelType w:val="multilevel"/>
    <w:tmpl w:val="48A68A06"/>
    <w:name w:val="Schedule Item Numbering"/>
    <w:lvl w:ilvl="0">
      <w:start w:val="1"/>
      <w:numFmt w:val="decimal"/>
      <w:lvlText w:val="Item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65B5A28"/>
    <w:multiLevelType w:val="multilevel"/>
    <w:tmpl w:val="4A38C2B8"/>
    <w:lvl w:ilvl="0">
      <w:start w:val="1"/>
      <w:numFmt w:val="decimal"/>
      <w:pStyle w:val="ClauseHeadings"/>
      <w:lvlText w:val="%1"/>
      <w:lvlJc w:val="left"/>
      <w:pPr>
        <w:ind w:left="360" w:hanging="360"/>
      </w:pPr>
      <w:rPr>
        <w:rFonts w:hint="default"/>
      </w:rPr>
    </w:lvl>
    <w:lvl w:ilvl="1">
      <w:start w:val="1"/>
      <w:numFmt w:val="decimal"/>
      <w:pStyle w:val="Sub-clauseHeadings"/>
      <w:lvlText w:val="%1.%2"/>
      <w:lvlJc w:val="left"/>
      <w:pPr>
        <w:ind w:left="720" w:hanging="360"/>
      </w:pPr>
      <w:rPr>
        <w:rFonts w:hint="default"/>
      </w:rPr>
    </w:lvl>
    <w:lvl w:ilvl="2">
      <w:start w:val="1"/>
      <w:numFmt w:val="lowerLetter"/>
      <w:pStyle w:val="Sub-sub-clauses"/>
      <w:lvlText w:val="(%3)"/>
      <w:lvlJc w:val="left"/>
      <w:pPr>
        <w:ind w:left="1080" w:hanging="360"/>
      </w:pPr>
      <w:rPr>
        <w:rFonts w:hint="default"/>
        <w:b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E2C296B"/>
    <w:multiLevelType w:val="multilevel"/>
    <w:tmpl w:val="2914479A"/>
    <w:lvl w:ilvl="0">
      <w:start w:val="1"/>
      <w:numFmt w:val="none"/>
      <w:suff w:val="nothing"/>
      <w:lvlText w:val="%1"/>
      <w:lvlJc w:val="left"/>
      <w:pPr>
        <w:ind w:left="851" w:firstLine="0"/>
      </w:pPr>
      <w:rPr>
        <w:rFonts w:hint="default"/>
        <w:vanish w:val="0"/>
        <w:sz w:val="2"/>
      </w:rPr>
    </w:lvl>
    <w:lvl w:ilvl="1">
      <w:start w:val="1"/>
      <w:numFmt w:val="decimal"/>
      <w:pStyle w:val="Heading2"/>
      <w:lvlText w:val="%2%1"/>
      <w:lvlJc w:val="left"/>
      <w:pPr>
        <w:tabs>
          <w:tab w:val="num" w:pos="851"/>
        </w:tabs>
        <w:ind w:left="851" w:hanging="851"/>
      </w:pPr>
      <w:rPr>
        <w:rFonts w:hint="default"/>
      </w:rPr>
    </w:lvl>
    <w:lvl w:ilvl="2">
      <w:start w:val="1"/>
      <w:numFmt w:val="decimal"/>
      <w:pStyle w:val="Heading3"/>
      <w:isLgl/>
      <w:lvlText w:val="%2.%3"/>
      <w:lvlJc w:val="left"/>
      <w:pPr>
        <w:tabs>
          <w:tab w:val="num" w:pos="851"/>
        </w:tabs>
        <w:ind w:left="851" w:hanging="851"/>
      </w:pPr>
      <w:rPr>
        <w:rFonts w:hint="default"/>
      </w:rPr>
    </w:lvl>
    <w:lvl w:ilvl="3">
      <w:start w:val="1"/>
      <w:numFmt w:val="lowerLetter"/>
      <w:pStyle w:val="Heading4"/>
      <w:lvlText w:val="(%4)"/>
      <w:lvlJc w:val="left"/>
      <w:pPr>
        <w:tabs>
          <w:tab w:val="num" w:pos="1418"/>
        </w:tabs>
        <w:ind w:left="1418" w:hanging="567"/>
      </w:pPr>
      <w:rPr>
        <w:rFonts w:hint="default"/>
      </w:rPr>
    </w:lvl>
    <w:lvl w:ilvl="4">
      <w:start w:val="1"/>
      <w:numFmt w:val="lowerRoman"/>
      <w:pStyle w:val="Heading5"/>
      <w:lvlText w:val="(%5)"/>
      <w:lvlJc w:val="left"/>
      <w:pPr>
        <w:tabs>
          <w:tab w:val="num" w:pos="1985"/>
        </w:tabs>
        <w:ind w:left="1985" w:hanging="567"/>
      </w:pPr>
      <w:rPr>
        <w:rFonts w:hint="default"/>
      </w:rPr>
    </w:lvl>
    <w:lvl w:ilvl="5">
      <w:start w:val="1"/>
      <w:numFmt w:val="decimal"/>
      <w:pStyle w:val="Heading6"/>
      <w:lvlText w:val="%6"/>
      <w:lvlJc w:val="left"/>
      <w:pPr>
        <w:tabs>
          <w:tab w:val="num" w:pos="851"/>
        </w:tabs>
        <w:ind w:left="851" w:hanging="851"/>
      </w:pPr>
      <w:rPr>
        <w:rFonts w:hint="default"/>
      </w:rPr>
    </w:lvl>
    <w:lvl w:ilvl="6">
      <w:start w:val="1"/>
      <w:numFmt w:val="decimal"/>
      <w:pStyle w:val="Heading7"/>
      <w:lvlText w:val="%6.%7"/>
      <w:lvlJc w:val="left"/>
      <w:pPr>
        <w:tabs>
          <w:tab w:val="num" w:pos="851"/>
        </w:tabs>
        <w:ind w:left="851" w:hanging="851"/>
      </w:pPr>
      <w:rPr>
        <w:rFonts w:hint="default"/>
      </w:rPr>
    </w:lvl>
    <w:lvl w:ilvl="7">
      <w:start w:val="1"/>
      <w:numFmt w:val="lowerLetter"/>
      <w:pStyle w:val="Heading8"/>
      <w:lvlText w:val="(%8)"/>
      <w:lvlJc w:val="left"/>
      <w:pPr>
        <w:tabs>
          <w:tab w:val="num" w:pos="1418"/>
        </w:tabs>
        <w:ind w:left="1418" w:hanging="567"/>
      </w:pPr>
      <w:rPr>
        <w:rFonts w:hint="default"/>
      </w:rPr>
    </w:lvl>
    <w:lvl w:ilvl="8">
      <w:start w:val="1"/>
      <w:numFmt w:val="none"/>
      <w:pStyle w:val="Heading9"/>
      <w:lvlText w:val=""/>
      <w:lvlJc w:val="left"/>
      <w:pPr>
        <w:tabs>
          <w:tab w:val="num" w:pos="3686"/>
        </w:tabs>
        <w:ind w:left="4253" w:hanging="567"/>
      </w:pPr>
      <w:rPr>
        <w:rFonts w:hint="default"/>
      </w:rPr>
    </w:lvl>
  </w:abstractNum>
  <w:num w:numId="1">
    <w:abstractNumId w:val="13"/>
  </w:num>
  <w:num w:numId="2">
    <w:abstractNumId w:val="9"/>
  </w:num>
  <w:num w:numId="3">
    <w:abstractNumId w:val="15"/>
  </w:num>
  <w:num w:numId="4">
    <w:abstractNumId w:val="16"/>
  </w:num>
  <w:num w:numId="5">
    <w:abstractNumId w:val="16"/>
  </w:num>
  <w:num w:numId="6">
    <w:abstractNumId w:val="12"/>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 w:ilvl="0">
        <w:start w:val="1"/>
        <w:numFmt w:val="none"/>
        <w:suff w:val="nothing"/>
        <w:lvlText w:val="%1"/>
        <w:lvlJc w:val="left"/>
        <w:pPr>
          <w:ind w:left="851" w:firstLine="0"/>
        </w:pPr>
        <w:rPr>
          <w:rFonts w:hint="default"/>
          <w:vanish w:val="0"/>
          <w:sz w:val="2"/>
        </w:rPr>
      </w:lvl>
    </w:lvlOverride>
    <w:lvlOverride w:ilvl="1">
      <w:lvl w:ilvl="1">
        <w:start w:val="1"/>
        <w:numFmt w:val="decimal"/>
        <w:pStyle w:val="Heading2"/>
        <w:lvlText w:val="%2%1"/>
        <w:lvlJc w:val="left"/>
        <w:pPr>
          <w:tabs>
            <w:tab w:val="num" w:pos="851"/>
          </w:tabs>
          <w:ind w:left="851" w:hanging="851"/>
        </w:pPr>
        <w:rPr>
          <w:rFonts w:hint="default"/>
        </w:rPr>
      </w:lvl>
    </w:lvlOverride>
    <w:lvlOverride w:ilvl="2">
      <w:lvl w:ilvl="2">
        <w:start w:val="1"/>
        <w:numFmt w:val="decimal"/>
        <w:pStyle w:val="Heading3"/>
        <w:isLgl/>
        <w:lvlText w:val="%2.%3"/>
        <w:lvlJc w:val="left"/>
        <w:pPr>
          <w:tabs>
            <w:tab w:val="num" w:pos="851"/>
          </w:tabs>
          <w:ind w:left="851" w:hanging="851"/>
        </w:pPr>
        <w:rPr>
          <w:rFonts w:hint="default"/>
        </w:rPr>
      </w:lvl>
    </w:lvlOverride>
    <w:lvlOverride w:ilvl="3">
      <w:lvl w:ilvl="3">
        <w:start w:val="1"/>
        <w:numFmt w:val="lowerLetter"/>
        <w:pStyle w:val="Heading4"/>
        <w:lvlText w:val="(%4)"/>
        <w:lvlJc w:val="left"/>
        <w:pPr>
          <w:tabs>
            <w:tab w:val="num" w:pos="1418"/>
          </w:tabs>
          <w:ind w:left="1418" w:hanging="567"/>
        </w:pPr>
        <w:rPr>
          <w:rFonts w:hint="default"/>
        </w:rPr>
      </w:lvl>
    </w:lvlOverride>
    <w:lvlOverride w:ilvl="4">
      <w:lvl w:ilvl="4">
        <w:start w:val="1"/>
        <w:numFmt w:val="lowerRoman"/>
        <w:pStyle w:val="Heading5"/>
        <w:lvlText w:val="(%5)"/>
        <w:lvlJc w:val="left"/>
        <w:pPr>
          <w:tabs>
            <w:tab w:val="num" w:pos="1985"/>
          </w:tabs>
          <w:ind w:left="1985" w:hanging="567"/>
        </w:pPr>
        <w:rPr>
          <w:rFonts w:hint="default"/>
        </w:rPr>
      </w:lvl>
    </w:lvlOverride>
    <w:lvlOverride w:ilvl="5">
      <w:lvl w:ilvl="5">
        <w:start w:val="1"/>
        <w:numFmt w:val="decimal"/>
        <w:pStyle w:val="Heading6"/>
        <w:lvlText w:val="%6"/>
        <w:lvlJc w:val="left"/>
        <w:pPr>
          <w:tabs>
            <w:tab w:val="num" w:pos="851"/>
          </w:tabs>
          <w:ind w:left="851" w:hanging="851"/>
        </w:pPr>
        <w:rPr>
          <w:rFonts w:hint="default"/>
        </w:rPr>
      </w:lvl>
    </w:lvlOverride>
    <w:lvlOverride w:ilvl="6">
      <w:lvl w:ilvl="6">
        <w:start w:val="1"/>
        <w:numFmt w:val="decimal"/>
        <w:pStyle w:val="Heading7"/>
        <w:lvlText w:val="%6.%7"/>
        <w:lvlJc w:val="left"/>
        <w:pPr>
          <w:tabs>
            <w:tab w:val="num" w:pos="851"/>
          </w:tabs>
          <w:ind w:left="851" w:hanging="851"/>
        </w:pPr>
        <w:rPr>
          <w:rFonts w:hint="default"/>
        </w:rPr>
      </w:lvl>
    </w:lvlOverride>
    <w:lvlOverride w:ilvl="7">
      <w:lvl w:ilvl="7">
        <w:start w:val="1"/>
        <w:numFmt w:val="lowerLetter"/>
        <w:pStyle w:val="Heading8"/>
        <w:lvlText w:val="(%8)"/>
        <w:lvlJc w:val="left"/>
        <w:pPr>
          <w:tabs>
            <w:tab w:val="num" w:pos="1418"/>
          </w:tabs>
          <w:ind w:left="1418" w:hanging="567"/>
        </w:pPr>
        <w:rPr>
          <w:rFonts w:hint="default"/>
        </w:rPr>
      </w:lvl>
    </w:lvlOverride>
    <w:lvlOverride w:ilvl="8">
      <w:lvl w:ilvl="8">
        <w:start w:val="1"/>
        <w:numFmt w:val="lowerRoman"/>
        <w:pStyle w:val="Heading9"/>
        <w:lvlText w:val="(%9)"/>
        <w:lvlJc w:val="left"/>
        <w:pPr>
          <w:tabs>
            <w:tab w:val="num" w:pos="1985"/>
          </w:tabs>
          <w:ind w:left="1985" w:hanging="567"/>
        </w:pPr>
        <w:rPr>
          <w:rFonts w:hint="default"/>
        </w:rPr>
      </w:lvl>
    </w:lvlOverride>
  </w:num>
  <w:num w:numId="19">
    <w:abstractNumId w:val="7"/>
  </w:num>
  <w:num w:numId="20">
    <w:abstractNumId w:val="10"/>
  </w:num>
  <w:num w:numId="21">
    <w:abstractNumId w:val="4"/>
  </w:num>
  <w:num w:numId="22">
    <w:abstractNumId w:val="11"/>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6"/>
  </w:num>
  <w:num w:numId="26">
    <w:abstractNumId w:val="5"/>
  </w:num>
  <w:num w:numId="27">
    <w:abstractNumId w:val="1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2">
    <w:abstractNumId w:val="16"/>
  </w:num>
  <w:num w:numId="43">
    <w:abstractNumId w:val="16"/>
  </w:num>
  <w:num w:numId="44">
    <w:abstractNumId w:val="16"/>
  </w:num>
  <w:num w:numId="45">
    <w:abstractNumId w:val="16"/>
  </w:num>
  <w:num w:numId="46">
    <w:abstractNumId w:val="3"/>
  </w:num>
  <w:num w:numId="47">
    <w:abstractNumId w:val="16"/>
  </w:num>
  <w:num w:numId="48">
    <w:abstractNumId w:val="16"/>
  </w:num>
  <w:num w:numId="49">
    <w:abstractNumId w:val="16"/>
  </w:num>
  <w:num w:numId="5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trackRevisions/>
  <w:defaultTabStop w:val="720"/>
  <w:characterSpacingControl w:val="doNotCompress"/>
  <w:hdrShapeDefaults>
    <o:shapedefaults v:ext="edit" spidmax="24579"/>
    <o:shapelayout v:ext="edit">
      <o:idmap v:ext="edit" data="2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A22"/>
    <w:rsid w:val="00001C24"/>
    <w:rsid w:val="00005F54"/>
    <w:rsid w:val="000209C3"/>
    <w:rsid w:val="000220F8"/>
    <w:rsid w:val="000231D3"/>
    <w:rsid w:val="00025C7A"/>
    <w:rsid w:val="00031DE5"/>
    <w:rsid w:val="00032413"/>
    <w:rsid w:val="0003314E"/>
    <w:rsid w:val="0003377A"/>
    <w:rsid w:val="000353B4"/>
    <w:rsid w:val="0004337B"/>
    <w:rsid w:val="0005402C"/>
    <w:rsid w:val="00055EA0"/>
    <w:rsid w:val="000628AB"/>
    <w:rsid w:val="00062F75"/>
    <w:rsid w:val="00076A8A"/>
    <w:rsid w:val="000771AD"/>
    <w:rsid w:val="00084A50"/>
    <w:rsid w:val="00085E55"/>
    <w:rsid w:val="00085FAC"/>
    <w:rsid w:val="000914DB"/>
    <w:rsid w:val="000921ED"/>
    <w:rsid w:val="00094699"/>
    <w:rsid w:val="00094AD4"/>
    <w:rsid w:val="000A3F06"/>
    <w:rsid w:val="000B6251"/>
    <w:rsid w:val="000D27E6"/>
    <w:rsid w:val="000D35C2"/>
    <w:rsid w:val="000E4312"/>
    <w:rsid w:val="000F1B52"/>
    <w:rsid w:val="000F1EF9"/>
    <w:rsid w:val="000F3A6E"/>
    <w:rsid w:val="000F5105"/>
    <w:rsid w:val="000F7B83"/>
    <w:rsid w:val="00121534"/>
    <w:rsid w:val="001236CB"/>
    <w:rsid w:val="00123F1F"/>
    <w:rsid w:val="001321E8"/>
    <w:rsid w:val="001372D9"/>
    <w:rsid w:val="001409B2"/>
    <w:rsid w:val="00156656"/>
    <w:rsid w:val="001713A4"/>
    <w:rsid w:val="00177487"/>
    <w:rsid w:val="0018294A"/>
    <w:rsid w:val="001903B3"/>
    <w:rsid w:val="00194977"/>
    <w:rsid w:val="00195557"/>
    <w:rsid w:val="0019556F"/>
    <w:rsid w:val="00195C8E"/>
    <w:rsid w:val="001A234E"/>
    <w:rsid w:val="001A2395"/>
    <w:rsid w:val="001A4305"/>
    <w:rsid w:val="001B1AB2"/>
    <w:rsid w:val="001B5570"/>
    <w:rsid w:val="001B55BE"/>
    <w:rsid w:val="001F3EC3"/>
    <w:rsid w:val="0020493F"/>
    <w:rsid w:val="00207D6B"/>
    <w:rsid w:val="00214141"/>
    <w:rsid w:val="0021667D"/>
    <w:rsid w:val="00217D38"/>
    <w:rsid w:val="002228B0"/>
    <w:rsid w:val="00223545"/>
    <w:rsid w:val="002241B4"/>
    <w:rsid w:val="00225DDD"/>
    <w:rsid w:val="00227462"/>
    <w:rsid w:val="002278A9"/>
    <w:rsid w:val="002310D6"/>
    <w:rsid w:val="00231803"/>
    <w:rsid w:val="002330E9"/>
    <w:rsid w:val="00236149"/>
    <w:rsid w:val="00243E56"/>
    <w:rsid w:val="00246453"/>
    <w:rsid w:val="00247557"/>
    <w:rsid w:val="002540C8"/>
    <w:rsid w:val="0026684C"/>
    <w:rsid w:val="00267E08"/>
    <w:rsid w:val="00270B05"/>
    <w:rsid w:val="00277948"/>
    <w:rsid w:val="00287818"/>
    <w:rsid w:val="002908CC"/>
    <w:rsid w:val="00297D30"/>
    <w:rsid w:val="002A2D86"/>
    <w:rsid w:val="002A3FC1"/>
    <w:rsid w:val="002B395D"/>
    <w:rsid w:val="002B6504"/>
    <w:rsid w:val="002D0422"/>
    <w:rsid w:val="002D2087"/>
    <w:rsid w:val="002D6238"/>
    <w:rsid w:val="002E37C6"/>
    <w:rsid w:val="002E7E74"/>
    <w:rsid w:val="002F43E7"/>
    <w:rsid w:val="00316083"/>
    <w:rsid w:val="00316F9C"/>
    <w:rsid w:val="00320FDB"/>
    <w:rsid w:val="0032172F"/>
    <w:rsid w:val="00321B1D"/>
    <w:rsid w:val="00327A92"/>
    <w:rsid w:val="00340008"/>
    <w:rsid w:val="00340A1F"/>
    <w:rsid w:val="00345C5B"/>
    <w:rsid w:val="00352606"/>
    <w:rsid w:val="003613C0"/>
    <w:rsid w:val="00365F1B"/>
    <w:rsid w:val="00384CF9"/>
    <w:rsid w:val="00385363"/>
    <w:rsid w:val="0039562F"/>
    <w:rsid w:val="003A1513"/>
    <w:rsid w:val="003A199F"/>
    <w:rsid w:val="003A55DF"/>
    <w:rsid w:val="003B1023"/>
    <w:rsid w:val="003B103A"/>
    <w:rsid w:val="003B732A"/>
    <w:rsid w:val="003C4A6C"/>
    <w:rsid w:val="003C59C0"/>
    <w:rsid w:val="003D482F"/>
    <w:rsid w:val="003E0323"/>
    <w:rsid w:val="003E3F9B"/>
    <w:rsid w:val="003E54F1"/>
    <w:rsid w:val="003F0234"/>
    <w:rsid w:val="003F0763"/>
    <w:rsid w:val="003F4D71"/>
    <w:rsid w:val="003F6F32"/>
    <w:rsid w:val="004037DE"/>
    <w:rsid w:val="004048DB"/>
    <w:rsid w:val="00437882"/>
    <w:rsid w:val="00445E88"/>
    <w:rsid w:val="00454580"/>
    <w:rsid w:val="00454A8A"/>
    <w:rsid w:val="00455184"/>
    <w:rsid w:val="00462594"/>
    <w:rsid w:val="004736BA"/>
    <w:rsid w:val="0047697E"/>
    <w:rsid w:val="00476DFE"/>
    <w:rsid w:val="00481B99"/>
    <w:rsid w:val="0048595E"/>
    <w:rsid w:val="00494C52"/>
    <w:rsid w:val="00496330"/>
    <w:rsid w:val="004A182F"/>
    <w:rsid w:val="004B10CA"/>
    <w:rsid w:val="004B5866"/>
    <w:rsid w:val="004C28E4"/>
    <w:rsid w:val="004C582C"/>
    <w:rsid w:val="004E4FAA"/>
    <w:rsid w:val="004F76AE"/>
    <w:rsid w:val="0050784B"/>
    <w:rsid w:val="005178DC"/>
    <w:rsid w:val="005307C6"/>
    <w:rsid w:val="005309AA"/>
    <w:rsid w:val="00530C1F"/>
    <w:rsid w:val="005343DB"/>
    <w:rsid w:val="00540CBF"/>
    <w:rsid w:val="0054224D"/>
    <w:rsid w:val="00542A69"/>
    <w:rsid w:val="00547E02"/>
    <w:rsid w:val="00553C31"/>
    <w:rsid w:val="00555A14"/>
    <w:rsid w:val="005568C9"/>
    <w:rsid w:val="005579D6"/>
    <w:rsid w:val="00566B6D"/>
    <w:rsid w:val="0057091B"/>
    <w:rsid w:val="0057414C"/>
    <w:rsid w:val="00574A78"/>
    <w:rsid w:val="005808A9"/>
    <w:rsid w:val="00586861"/>
    <w:rsid w:val="00591A30"/>
    <w:rsid w:val="00592A32"/>
    <w:rsid w:val="005C4BD0"/>
    <w:rsid w:val="005D0F96"/>
    <w:rsid w:val="005D26FB"/>
    <w:rsid w:val="005F770E"/>
    <w:rsid w:val="00601353"/>
    <w:rsid w:val="00605901"/>
    <w:rsid w:val="006075B3"/>
    <w:rsid w:val="00622C30"/>
    <w:rsid w:val="00622EA3"/>
    <w:rsid w:val="00624F73"/>
    <w:rsid w:val="006251CE"/>
    <w:rsid w:val="00625FAC"/>
    <w:rsid w:val="00625FBD"/>
    <w:rsid w:val="00626F81"/>
    <w:rsid w:val="00632900"/>
    <w:rsid w:val="00634536"/>
    <w:rsid w:val="00637204"/>
    <w:rsid w:val="00645B3F"/>
    <w:rsid w:val="00647757"/>
    <w:rsid w:val="0065047B"/>
    <w:rsid w:val="0065248B"/>
    <w:rsid w:val="0065249F"/>
    <w:rsid w:val="006562EA"/>
    <w:rsid w:val="006607D8"/>
    <w:rsid w:val="00663CFD"/>
    <w:rsid w:val="00671EA6"/>
    <w:rsid w:val="0067545C"/>
    <w:rsid w:val="006830A1"/>
    <w:rsid w:val="00683BC5"/>
    <w:rsid w:val="006869AC"/>
    <w:rsid w:val="00695409"/>
    <w:rsid w:val="006A02B4"/>
    <w:rsid w:val="006A15A1"/>
    <w:rsid w:val="006A31DC"/>
    <w:rsid w:val="006D2CC8"/>
    <w:rsid w:val="006D5930"/>
    <w:rsid w:val="006E0958"/>
    <w:rsid w:val="006E73F1"/>
    <w:rsid w:val="006F25AB"/>
    <w:rsid w:val="007156F9"/>
    <w:rsid w:val="00723064"/>
    <w:rsid w:val="007245D5"/>
    <w:rsid w:val="0074379A"/>
    <w:rsid w:val="0075517D"/>
    <w:rsid w:val="00756555"/>
    <w:rsid w:val="00757F9E"/>
    <w:rsid w:val="00766816"/>
    <w:rsid w:val="0076740F"/>
    <w:rsid w:val="00770793"/>
    <w:rsid w:val="007734E6"/>
    <w:rsid w:val="00773BF5"/>
    <w:rsid w:val="007774BA"/>
    <w:rsid w:val="00785FD1"/>
    <w:rsid w:val="0078777D"/>
    <w:rsid w:val="007923D5"/>
    <w:rsid w:val="00794B7D"/>
    <w:rsid w:val="007A1BF7"/>
    <w:rsid w:val="007B0440"/>
    <w:rsid w:val="007B4C6D"/>
    <w:rsid w:val="007B50C4"/>
    <w:rsid w:val="007B74B8"/>
    <w:rsid w:val="007C093F"/>
    <w:rsid w:val="007C6398"/>
    <w:rsid w:val="007D6D3F"/>
    <w:rsid w:val="007E12E9"/>
    <w:rsid w:val="007E2FA6"/>
    <w:rsid w:val="007E4418"/>
    <w:rsid w:val="007E771E"/>
    <w:rsid w:val="007F416D"/>
    <w:rsid w:val="007F622F"/>
    <w:rsid w:val="00801260"/>
    <w:rsid w:val="00802210"/>
    <w:rsid w:val="008125B4"/>
    <w:rsid w:val="00814161"/>
    <w:rsid w:val="00815551"/>
    <w:rsid w:val="00821B24"/>
    <w:rsid w:val="0082783D"/>
    <w:rsid w:val="0083492F"/>
    <w:rsid w:val="00834EA7"/>
    <w:rsid w:val="00852CA5"/>
    <w:rsid w:val="00853CF9"/>
    <w:rsid w:val="0086503E"/>
    <w:rsid w:val="0087373B"/>
    <w:rsid w:val="008763C8"/>
    <w:rsid w:val="00883592"/>
    <w:rsid w:val="00884157"/>
    <w:rsid w:val="00887573"/>
    <w:rsid w:val="008A4360"/>
    <w:rsid w:val="008A767D"/>
    <w:rsid w:val="008B756A"/>
    <w:rsid w:val="008C2124"/>
    <w:rsid w:val="008C3766"/>
    <w:rsid w:val="008C4BD2"/>
    <w:rsid w:val="008D278B"/>
    <w:rsid w:val="008D2D77"/>
    <w:rsid w:val="008D3E2B"/>
    <w:rsid w:val="008E0596"/>
    <w:rsid w:val="008E2033"/>
    <w:rsid w:val="00901716"/>
    <w:rsid w:val="00921567"/>
    <w:rsid w:val="00924E6B"/>
    <w:rsid w:val="009459D9"/>
    <w:rsid w:val="00994937"/>
    <w:rsid w:val="00996821"/>
    <w:rsid w:val="009A1ECA"/>
    <w:rsid w:val="009A6DC4"/>
    <w:rsid w:val="009B425C"/>
    <w:rsid w:val="009B4E20"/>
    <w:rsid w:val="009C1988"/>
    <w:rsid w:val="009C280B"/>
    <w:rsid w:val="009D0308"/>
    <w:rsid w:val="009F22F4"/>
    <w:rsid w:val="009F49C2"/>
    <w:rsid w:val="009F6449"/>
    <w:rsid w:val="009F78D1"/>
    <w:rsid w:val="00A15A22"/>
    <w:rsid w:val="00A16B06"/>
    <w:rsid w:val="00A17574"/>
    <w:rsid w:val="00A17B26"/>
    <w:rsid w:val="00A228BB"/>
    <w:rsid w:val="00A31E4F"/>
    <w:rsid w:val="00A324B8"/>
    <w:rsid w:val="00A32EA3"/>
    <w:rsid w:val="00A36C4D"/>
    <w:rsid w:val="00A41C4F"/>
    <w:rsid w:val="00A500DE"/>
    <w:rsid w:val="00A551E9"/>
    <w:rsid w:val="00A565DF"/>
    <w:rsid w:val="00A57E10"/>
    <w:rsid w:val="00A611F7"/>
    <w:rsid w:val="00A625C1"/>
    <w:rsid w:val="00A6746D"/>
    <w:rsid w:val="00A72D3F"/>
    <w:rsid w:val="00A75355"/>
    <w:rsid w:val="00A81006"/>
    <w:rsid w:val="00A81D9D"/>
    <w:rsid w:val="00A8346B"/>
    <w:rsid w:val="00A85264"/>
    <w:rsid w:val="00A86DA7"/>
    <w:rsid w:val="00A87BEF"/>
    <w:rsid w:val="00A90C53"/>
    <w:rsid w:val="00A913D1"/>
    <w:rsid w:val="00A91565"/>
    <w:rsid w:val="00A94BB6"/>
    <w:rsid w:val="00A94FB2"/>
    <w:rsid w:val="00A95528"/>
    <w:rsid w:val="00A9638A"/>
    <w:rsid w:val="00A971DF"/>
    <w:rsid w:val="00AA170C"/>
    <w:rsid w:val="00AB3E82"/>
    <w:rsid w:val="00AB5023"/>
    <w:rsid w:val="00AB5F7A"/>
    <w:rsid w:val="00AC6C5E"/>
    <w:rsid w:val="00AD6505"/>
    <w:rsid w:val="00AE5EEB"/>
    <w:rsid w:val="00AE78AE"/>
    <w:rsid w:val="00B04C79"/>
    <w:rsid w:val="00B17DEF"/>
    <w:rsid w:val="00B2468B"/>
    <w:rsid w:val="00B35593"/>
    <w:rsid w:val="00B36E94"/>
    <w:rsid w:val="00B372AD"/>
    <w:rsid w:val="00B37C6A"/>
    <w:rsid w:val="00B41701"/>
    <w:rsid w:val="00B53585"/>
    <w:rsid w:val="00B60852"/>
    <w:rsid w:val="00B618EC"/>
    <w:rsid w:val="00B6498D"/>
    <w:rsid w:val="00B64EEE"/>
    <w:rsid w:val="00B717FE"/>
    <w:rsid w:val="00B7388C"/>
    <w:rsid w:val="00B92429"/>
    <w:rsid w:val="00B94641"/>
    <w:rsid w:val="00BA1953"/>
    <w:rsid w:val="00BA6361"/>
    <w:rsid w:val="00BC17E3"/>
    <w:rsid w:val="00BC64CD"/>
    <w:rsid w:val="00BD1E67"/>
    <w:rsid w:val="00BD70A0"/>
    <w:rsid w:val="00BD7CC7"/>
    <w:rsid w:val="00BE0246"/>
    <w:rsid w:val="00BF13A4"/>
    <w:rsid w:val="00BF70F6"/>
    <w:rsid w:val="00C01354"/>
    <w:rsid w:val="00C05A8F"/>
    <w:rsid w:val="00C072DB"/>
    <w:rsid w:val="00C17ADB"/>
    <w:rsid w:val="00C20409"/>
    <w:rsid w:val="00C2098E"/>
    <w:rsid w:val="00C21FC7"/>
    <w:rsid w:val="00C27D07"/>
    <w:rsid w:val="00C3191F"/>
    <w:rsid w:val="00C33C55"/>
    <w:rsid w:val="00C37271"/>
    <w:rsid w:val="00C54BE2"/>
    <w:rsid w:val="00C57A03"/>
    <w:rsid w:val="00C61CCE"/>
    <w:rsid w:val="00C62026"/>
    <w:rsid w:val="00C635CB"/>
    <w:rsid w:val="00C65E61"/>
    <w:rsid w:val="00C75833"/>
    <w:rsid w:val="00C85770"/>
    <w:rsid w:val="00C93F08"/>
    <w:rsid w:val="00CA467D"/>
    <w:rsid w:val="00CB17F6"/>
    <w:rsid w:val="00CB33ED"/>
    <w:rsid w:val="00CB365A"/>
    <w:rsid w:val="00CB41FB"/>
    <w:rsid w:val="00CB5A4E"/>
    <w:rsid w:val="00CC0B64"/>
    <w:rsid w:val="00CC5C01"/>
    <w:rsid w:val="00CC6958"/>
    <w:rsid w:val="00CD06D5"/>
    <w:rsid w:val="00CD3746"/>
    <w:rsid w:val="00CD3FA4"/>
    <w:rsid w:val="00CE02D7"/>
    <w:rsid w:val="00CE5BE2"/>
    <w:rsid w:val="00CF11F1"/>
    <w:rsid w:val="00CF3303"/>
    <w:rsid w:val="00D017E8"/>
    <w:rsid w:val="00D01C8C"/>
    <w:rsid w:val="00D02468"/>
    <w:rsid w:val="00D04F33"/>
    <w:rsid w:val="00D06C92"/>
    <w:rsid w:val="00D12840"/>
    <w:rsid w:val="00D140CD"/>
    <w:rsid w:val="00D14F90"/>
    <w:rsid w:val="00D21EAB"/>
    <w:rsid w:val="00D26121"/>
    <w:rsid w:val="00D319BE"/>
    <w:rsid w:val="00D32CC6"/>
    <w:rsid w:val="00D5357D"/>
    <w:rsid w:val="00D578B2"/>
    <w:rsid w:val="00D6023B"/>
    <w:rsid w:val="00D61733"/>
    <w:rsid w:val="00D61821"/>
    <w:rsid w:val="00D63F12"/>
    <w:rsid w:val="00D63FB9"/>
    <w:rsid w:val="00D7152F"/>
    <w:rsid w:val="00D76958"/>
    <w:rsid w:val="00D807E1"/>
    <w:rsid w:val="00D8499B"/>
    <w:rsid w:val="00D85F23"/>
    <w:rsid w:val="00D93815"/>
    <w:rsid w:val="00DA157E"/>
    <w:rsid w:val="00DA3718"/>
    <w:rsid w:val="00DA69C9"/>
    <w:rsid w:val="00DB1EBC"/>
    <w:rsid w:val="00DB337A"/>
    <w:rsid w:val="00DC1F70"/>
    <w:rsid w:val="00DD08F5"/>
    <w:rsid w:val="00DE7C5C"/>
    <w:rsid w:val="00DF209E"/>
    <w:rsid w:val="00E0093A"/>
    <w:rsid w:val="00E247BB"/>
    <w:rsid w:val="00E24F8B"/>
    <w:rsid w:val="00E255AB"/>
    <w:rsid w:val="00E32E0C"/>
    <w:rsid w:val="00E405B2"/>
    <w:rsid w:val="00E46DAA"/>
    <w:rsid w:val="00E47618"/>
    <w:rsid w:val="00E67610"/>
    <w:rsid w:val="00E7401F"/>
    <w:rsid w:val="00E8542E"/>
    <w:rsid w:val="00E908EA"/>
    <w:rsid w:val="00E97F5F"/>
    <w:rsid w:val="00EA3DDD"/>
    <w:rsid w:val="00EB016F"/>
    <w:rsid w:val="00EC0500"/>
    <w:rsid w:val="00EC176A"/>
    <w:rsid w:val="00EC7307"/>
    <w:rsid w:val="00EC73BD"/>
    <w:rsid w:val="00EE2D7F"/>
    <w:rsid w:val="00EE3310"/>
    <w:rsid w:val="00EF0127"/>
    <w:rsid w:val="00EF4C4D"/>
    <w:rsid w:val="00EF5D67"/>
    <w:rsid w:val="00F003FB"/>
    <w:rsid w:val="00F013D1"/>
    <w:rsid w:val="00F01D27"/>
    <w:rsid w:val="00F022B9"/>
    <w:rsid w:val="00F02C33"/>
    <w:rsid w:val="00F02D4C"/>
    <w:rsid w:val="00F035D5"/>
    <w:rsid w:val="00F1313C"/>
    <w:rsid w:val="00F14327"/>
    <w:rsid w:val="00F17894"/>
    <w:rsid w:val="00F24CC6"/>
    <w:rsid w:val="00F2545A"/>
    <w:rsid w:val="00F25881"/>
    <w:rsid w:val="00F3172B"/>
    <w:rsid w:val="00F36A12"/>
    <w:rsid w:val="00F402FE"/>
    <w:rsid w:val="00F41A86"/>
    <w:rsid w:val="00F44330"/>
    <w:rsid w:val="00F45FFB"/>
    <w:rsid w:val="00F4707D"/>
    <w:rsid w:val="00F4758A"/>
    <w:rsid w:val="00F5240B"/>
    <w:rsid w:val="00F548B3"/>
    <w:rsid w:val="00F55628"/>
    <w:rsid w:val="00F55C0E"/>
    <w:rsid w:val="00F55E41"/>
    <w:rsid w:val="00F57ED9"/>
    <w:rsid w:val="00F60B1D"/>
    <w:rsid w:val="00F65AA0"/>
    <w:rsid w:val="00F724F3"/>
    <w:rsid w:val="00F734A4"/>
    <w:rsid w:val="00F73F31"/>
    <w:rsid w:val="00F825F8"/>
    <w:rsid w:val="00F827C3"/>
    <w:rsid w:val="00F85428"/>
    <w:rsid w:val="00F870E8"/>
    <w:rsid w:val="00F9158F"/>
    <w:rsid w:val="00F9359B"/>
    <w:rsid w:val="00F93AB4"/>
    <w:rsid w:val="00F94D19"/>
    <w:rsid w:val="00FA24F0"/>
    <w:rsid w:val="00FA2CF6"/>
    <w:rsid w:val="00FA3CB6"/>
    <w:rsid w:val="00FA6195"/>
    <w:rsid w:val="00FB1B9C"/>
    <w:rsid w:val="00FC185D"/>
    <w:rsid w:val="00FC46C5"/>
    <w:rsid w:val="00FC7207"/>
    <w:rsid w:val="00FC780F"/>
    <w:rsid w:val="00FD2C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9"/>
    <o:shapelayout v:ext="edit">
      <o:idmap v:ext="edit" data="1"/>
    </o:shapelayout>
  </w:shapeDefaults>
  <w:decimalSymbol w:val="."/>
  <w:listSeparator w:val=","/>
  <w15:docId w15:val="{8C3E7089-1DF9-4BC5-9DE2-0075048A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567"/>
    <w:pPr>
      <w:spacing w:after="120" w:line="270" w:lineRule="atLeast"/>
    </w:pPr>
    <w:rPr>
      <w:rFonts w:ascii="Arial" w:hAnsi="Arial"/>
      <w:sz w:val="21"/>
      <w:szCs w:val="22"/>
    </w:rPr>
  </w:style>
  <w:style w:type="paragraph" w:styleId="Heading1">
    <w:name w:val="heading 1"/>
    <w:basedOn w:val="DocTitle"/>
    <w:next w:val="Heading2"/>
    <w:link w:val="Heading1Char"/>
    <w:autoRedefine/>
    <w:qFormat/>
    <w:rsid w:val="00321B1D"/>
    <w:pPr>
      <w:outlineLvl w:val="0"/>
    </w:pPr>
    <w:rPr>
      <w:rFonts w:ascii="Arial Narrow" w:hAnsi="Arial Narrow"/>
      <w:sz w:val="56"/>
      <w:szCs w:val="56"/>
    </w:rPr>
  </w:style>
  <w:style w:type="paragraph" w:styleId="Heading2">
    <w:name w:val="heading 2"/>
    <w:basedOn w:val="Normal"/>
    <w:next w:val="Heading3"/>
    <w:link w:val="Heading2Char"/>
    <w:autoRedefine/>
    <w:qFormat/>
    <w:rsid w:val="002310D6"/>
    <w:pPr>
      <w:keepNext/>
      <w:numPr>
        <w:ilvl w:val="1"/>
        <w:numId w:val="4"/>
      </w:numPr>
      <w:spacing w:before="360" w:after="60" w:line="240" w:lineRule="auto"/>
      <w:outlineLvl w:val="1"/>
    </w:pPr>
    <w:rPr>
      <w:rFonts w:eastAsiaTheme="majorEastAsia" w:cs="Arial"/>
      <w:bCs/>
      <w:iCs/>
      <w:color w:val="000000"/>
      <w:sz w:val="28"/>
      <w:szCs w:val="24"/>
    </w:rPr>
  </w:style>
  <w:style w:type="paragraph" w:styleId="Heading3">
    <w:name w:val="heading 3"/>
    <w:basedOn w:val="Normal"/>
    <w:next w:val="NormalIndent"/>
    <w:link w:val="Heading3Char"/>
    <w:autoRedefine/>
    <w:qFormat/>
    <w:rsid w:val="00D017E8"/>
    <w:pPr>
      <w:keepNext/>
      <w:numPr>
        <w:ilvl w:val="2"/>
        <w:numId w:val="4"/>
      </w:numPr>
      <w:spacing w:before="80" w:after="65" w:line="240" w:lineRule="atLeast"/>
      <w:outlineLvl w:val="2"/>
    </w:pPr>
    <w:rPr>
      <w:rFonts w:eastAsiaTheme="majorEastAsia" w:cs="Arial"/>
      <w:b/>
      <w:bCs/>
      <w:sz w:val="24"/>
      <w:szCs w:val="26"/>
    </w:rPr>
  </w:style>
  <w:style w:type="paragraph" w:styleId="Heading4">
    <w:name w:val="heading 4"/>
    <w:basedOn w:val="Normal"/>
    <w:link w:val="Heading4Char"/>
    <w:autoRedefine/>
    <w:qFormat/>
    <w:rsid w:val="00592A32"/>
    <w:pPr>
      <w:numPr>
        <w:ilvl w:val="3"/>
        <w:numId w:val="4"/>
      </w:numPr>
      <w:tabs>
        <w:tab w:val="left" w:pos="567"/>
      </w:tabs>
      <w:outlineLvl w:val="3"/>
    </w:pPr>
    <w:rPr>
      <w:rFonts w:eastAsiaTheme="majorEastAsia" w:cstheme="majorBidi"/>
    </w:rPr>
  </w:style>
  <w:style w:type="paragraph" w:styleId="Heading5">
    <w:name w:val="heading 5"/>
    <w:basedOn w:val="Normal"/>
    <w:link w:val="Heading5Char"/>
    <w:autoRedefine/>
    <w:qFormat/>
    <w:rsid w:val="00A94FB2"/>
    <w:pPr>
      <w:numPr>
        <w:ilvl w:val="4"/>
        <w:numId w:val="4"/>
      </w:numPr>
      <w:outlineLvl w:val="4"/>
    </w:pPr>
    <w:rPr>
      <w:rFonts w:eastAsiaTheme="majorEastAsia" w:cstheme="majorBidi"/>
    </w:rPr>
  </w:style>
  <w:style w:type="paragraph" w:styleId="Heading6">
    <w:name w:val="heading 6"/>
    <w:aliases w:val="Sch - Heading 6"/>
    <w:basedOn w:val="Heading3"/>
    <w:link w:val="Heading6Char"/>
    <w:autoRedefine/>
    <w:qFormat/>
    <w:rsid w:val="009C280B"/>
    <w:pPr>
      <w:numPr>
        <w:ilvl w:val="5"/>
      </w:numPr>
      <w:outlineLvl w:val="5"/>
    </w:pPr>
    <w:rPr>
      <w:bCs w:val="0"/>
    </w:rPr>
  </w:style>
  <w:style w:type="paragraph" w:styleId="Heading7">
    <w:name w:val="heading 7"/>
    <w:aliases w:val="Sch - Heading 7"/>
    <w:basedOn w:val="Normal"/>
    <w:link w:val="Heading7Char"/>
    <w:qFormat/>
    <w:rsid w:val="00921567"/>
    <w:pPr>
      <w:numPr>
        <w:ilvl w:val="6"/>
        <w:numId w:val="4"/>
      </w:numPr>
      <w:outlineLvl w:val="6"/>
    </w:pPr>
    <w:rPr>
      <w:szCs w:val="24"/>
    </w:rPr>
  </w:style>
  <w:style w:type="paragraph" w:styleId="Heading8">
    <w:name w:val="heading 8"/>
    <w:aliases w:val="Sch - Heading 8"/>
    <w:basedOn w:val="Normal"/>
    <w:link w:val="Heading8Char"/>
    <w:qFormat/>
    <w:rsid w:val="00921567"/>
    <w:pPr>
      <w:numPr>
        <w:ilvl w:val="7"/>
        <w:numId w:val="4"/>
      </w:numPr>
      <w:outlineLvl w:val="7"/>
    </w:pPr>
    <w:rPr>
      <w:iCs/>
      <w:szCs w:val="24"/>
    </w:rPr>
  </w:style>
  <w:style w:type="paragraph" w:styleId="Heading9">
    <w:name w:val="heading 9"/>
    <w:aliases w:val="Sch - Heading 9"/>
    <w:basedOn w:val="Normal"/>
    <w:link w:val="Heading9Char"/>
    <w:autoRedefine/>
    <w:qFormat/>
    <w:rsid w:val="00025C7A"/>
    <w:pPr>
      <w:numPr>
        <w:ilvl w:val="8"/>
        <w:numId w:val="18"/>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1B1D"/>
    <w:rPr>
      <w:rFonts w:ascii="Arial Narrow" w:hAnsi="Arial Narrow"/>
      <w:sz w:val="56"/>
      <w:szCs w:val="56"/>
      <w:lang w:eastAsia="en-AU"/>
    </w:rPr>
  </w:style>
  <w:style w:type="character" w:customStyle="1" w:styleId="Heading2Char">
    <w:name w:val="Heading 2 Char"/>
    <w:basedOn w:val="DefaultParagraphFont"/>
    <w:link w:val="Heading2"/>
    <w:rsid w:val="002310D6"/>
    <w:rPr>
      <w:rFonts w:ascii="Arial" w:eastAsiaTheme="majorEastAsia" w:hAnsi="Arial" w:cs="Arial"/>
      <w:bCs/>
      <w:iCs/>
      <w:color w:val="000000"/>
      <w:sz w:val="28"/>
      <w:szCs w:val="24"/>
    </w:rPr>
  </w:style>
  <w:style w:type="character" w:customStyle="1" w:styleId="Heading3Char">
    <w:name w:val="Heading 3 Char"/>
    <w:basedOn w:val="DefaultParagraphFont"/>
    <w:link w:val="Heading3"/>
    <w:rsid w:val="00D017E8"/>
    <w:rPr>
      <w:rFonts w:ascii="Arial" w:eastAsiaTheme="majorEastAsia" w:hAnsi="Arial" w:cs="Arial"/>
      <w:b/>
      <w:bCs/>
      <w:sz w:val="24"/>
      <w:szCs w:val="26"/>
    </w:rPr>
  </w:style>
  <w:style w:type="character" w:customStyle="1" w:styleId="Heading4Char">
    <w:name w:val="Heading 4 Char"/>
    <w:basedOn w:val="DefaultParagraphFont"/>
    <w:link w:val="Heading4"/>
    <w:rsid w:val="00592A32"/>
    <w:rPr>
      <w:rFonts w:ascii="Arial" w:eastAsiaTheme="majorEastAsia" w:hAnsi="Arial" w:cstheme="majorBidi"/>
      <w:sz w:val="21"/>
      <w:szCs w:val="22"/>
    </w:rPr>
  </w:style>
  <w:style w:type="character" w:customStyle="1" w:styleId="Heading5Char">
    <w:name w:val="Heading 5 Char"/>
    <w:basedOn w:val="DefaultParagraphFont"/>
    <w:link w:val="Heading5"/>
    <w:rsid w:val="00A94FB2"/>
    <w:rPr>
      <w:rFonts w:ascii="Arial" w:eastAsiaTheme="majorEastAsia" w:hAnsi="Arial" w:cstheme="majorBidi"/>
      <w:sz w:val="21"/>
      <w:szCs w:val="22"/>
    </w:rPr>
  </w:style>
  <w:style w:type="character" w:customStyle="1" w:styleId="Heading6Char">
    <w:name w:val="Heading 6 Char"/>
    <w:aliases w:val="Sch - Heading 6 Char"/>
    <w:basedOn w:val="DefaultParagraphFont"/>
    <w:link w:val="Heading6"/>
    <w:rsid w:val="009C280B"/>
    <w:rPr>
      <w:rFonts w:ascii="Arial" w:eastAsiaTheme="majorEastAsia" w:hAnsi="Arial" w:cs="Arial"/>
      <w:b/>
      <w:sz w:val="24"/>
      <w:szCs w:val="26"/>
    </w:rPr>
  </w:style>
  <w:style w:type="character" w:customStyle="1" w:styleId="Heading7Char">
    <w:name w:val="Heading 7 Char"/>
    <w:aliases w:val="Sch - Heading 7 Char"/>
    <w:basedOn w:val="DefaultParagraphFont"/>
    <w:link w:val="Heading7"/>
    <w:rsid w:val="00921567"/>
    <w:rPr>
      <w:rFonts w:ascii="Arial" w:hAnsi="Arial"/>
      <w:sz w:val="21"/>
      <w:szCs w:val="24"/>
    </w:rPr>
  </w:style>
  <w:style w:type="character" w:customStyle="1" w:styleId="Heading8Char">
    <w:name w:val="Heading 8 Char"/>
    <w:aliases w:val="Sch - Heading 8 Char"/>
    <w:basedOn w:val="DefaultParagraphFont"/>
    <w:link w:val="Heading8"/>
    <w:rsid w:val="00921567"/>
    <w:rPr>
      <w:rFonts w:ascii="Arial" w:hAnsi="Arial"/>
      <w:iCs/>
      <w:sz w:val="21"/>
      <w:szCs w:val="24"/>
    </w:rPr>
  </w:style>
  <w:style w:type="character" w:customStyle="1" w:styleId="Heading9Char">
    <w:name w:val="Heading 9 Char"/>
    <w:aliases w:val="Sch - Heading 9 Char"/>
    <w:basedOn w:val="DefaultParagraphFont"/>
    <w:link w:val="Heading9"/>
    <w:rsid w:val="00025C7A"/>
    <w:rPr>
      <w:rFonts w:ascii="Arial" w:hAnsi="Arial" w:cs="Arial"/>
      <w:sz w:val="21"/>
      <w:szCs w:val="22"/>
    </w:rPr>
  </w:style>
  <w:style w:type="paragraph" w:customStyle="1" w:styleId="CharCharCharChar">
    <w:name w:val="Char Char Char Char"/>
    <w:basedOn w:val="Normal"/>
    <w:rsid w:val="00F14327"/>
    <w:pPr>
      <w:spacing w:after="160" w:line="240" w:lineRule="exact"/>
    </w:pPr>
    <w:rPr>
      <w:rFonts w:ascii="Tahoma" w:hAnsi="Tahoma" w:cs="Tahoma"/>
      <w:sz w:val="20"/>
      <w:szCs w:val="20"/>
      <w:lang w:val="en-US"/>
    </w:rPr>
  </w:style>
  <w:style w:type="paragraph" w:styleId="Header">
    <w:name w:val="header"/>
    <w:basedOn w:val="Normal"/>
    <w:link w:val="HeaderChar"/>
    <w:unhideWhenUsed/>
    <w:rsid w:val="00F143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327"/>
    <w:rPr>
      <w:rFonts w:ascii="Arial" w:eastAsia="Times New Roman" w:hAnsi="Arial" w:cs="Times New Roman"/>
      <w:sz w:val="21"/>
      <w:lang w:eastAsia="en-AU"/>
    </w:rPr>
  </w:style>
  <w:style w:type="paragraph" w:styleId="Footer">
    <w:name w:val="footer"/>
    <w:basedOn w:val="Normal"/>
    <w:link w:val="FooterChar"/>
    <w:unhideWhenUsed/>
    <w:rsid w:val="00F143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327"/>
    <w:rPr>
      <w:rFonts w:ascii="Arial" w:eastAsia="Times New Roman" w:hAnsi="Arial" w:cs="Times New Roman"/>
      <w:sz w:val="21"/>
      <w:lang w:eastAsia="en-AU"/>
    </w:rPr>
  </w:style>
  <w:style w:type="paragraph" w:styleId="ListParagraph">
    <w:name w:val="List Paragraph"/>
    <w:basedOn w:val="Normal"/>
    <w:link w:val="ListParagraphChar"/>
    <w:uiPriority w:val="34"/>
    <w:rsid w:val="00921567"/>
    <w:pPr>
      <w:ind w:left="720"/>
      <w:contextualSpacing/>
    </w:pPr>
  </w:style>
  <w:style w:type="character" w:customStyle="1" w:styleId="ListParagraphChar">
    <w:name w:val="List Paragraph Char"/>
    <w:basedOn w:val="DefaultParagraphFont"/>
    <w:link w:val="ListParagraph"/>
    <w:uiPriority w:val="34"/>
    <w:rsid w:val="00921567"/>
    <w:rPr>
      <w:rFonts w:ascii="Arial" w:hAnsi="Arial"/>
      <w:sz w:val="21"/>
      <w:szCs w:val="22"/>
    </w:rPr>
  </w:style>
  <w:style w:type="paragraph" w:customStyle="1" w:styleId="MainHeadings">
    <w:name w:val="Main Headings"/>
    <w:basedOn w:val="Normal"/>
    <w:link w:val="MainHeadingsChar"/>
    <w:rsid w:val="00605901"/>
    <w:rPr>
      <w:rFonts w:cs="Arial"/>
      <w:b/>
      <w:sz w:val="28"/>
      <w:szCs w:val="28"/>
    </w:rPr>
  </w:style>
  <w:style w:type="character" w:customStyle="1" w:styleId="MainHeadingsChar">
    <w:name w:val="Main Headings Char"/>
    <w:basedOn w:val="DefaultParagraphFont"/>
    <w:link w:val="MainHeadings"/>
    <w:rsid w:val="00605901"/>
    <w:rPr>
      <w:rFonts w:ascii="Arial" w:eastAsia="Times New Roman" w:hAnsi="Arial" w:cs="Arial"/>
      <w:b/>
      <w:sz w:val="28"/>
      <w:szCs w:val="28"/>
      <w:lang w:eastAsia="en-AU"/>
    </w:rPr>
  </w:style>
  <w:style w:type="paragraph" w:customStyle="1" w:styleId="ClauseHeading">
    <w:name w:val="Clause Heading"/>
    <w:basedOn w:val="ListParagraph"/>
    <w:link w:val="ClauseHeadingChar"/>
    <w:rsid w:val="00605901"/>
    <w:pPr>
      <w:ind w:left="0"/>
    </w:pPr>
    <w:rPr>
      <w:rFonts w:cs="Arial"/>
      <w:b/>
      <w:sz w:val="24"/>
      <w:szCs w:val="24"/>
    </w:rPr>
  </w:style>
  <w:style w:type="character" w:customStyle="1" w:styleId="ClauseHeadingChar">
    <w:name w:val="Clause Heading Char"/>
    <w:basedOn w:val="ListParagraphChar"/>
    <w:link w:val="ClauseHeading"/>
    <w:rsid w:val="00605901"/>
    <w:rPr>
      <w:rFonts w:ascii="Arial" w:eastAsia="Times New Roman" w:hAnsi="Arial" w:cs="Arial"/>
      <w:b/>
      <w:sz w:val="24"/>
      <w:szCs w:val="24"/>
      <w:lang w:eastAsia="en-AU"/>
    </w:rPr>
  </w:style>
  <w:style w:type="paragraph" w:customStyle="1" w:styleId="MainTitles">
    <w:name w:val="Main Titles"/>
    <w:basedOn w:val="Normal"/>
    <w:link w:val="MainTitlesChar"/>
    <w:rsid w:val="00921567"/>
    <w:pPr>
      <w:ind w:left="567"/>
      <w:outlineLvl w:val="0"/>
    </w:pPr>
    <w:rPr>
      <w:rFonts w:cs="Arial"/>
      <w:b/>
      <w:sz w:val="32"/>
      <w:szCs w:val="32"/>
    </w:rPr>
  </w:style>
  <w:style w:type="character" w:customStyle="1" w:styleId="MainTitlesChar">
    <w:name w:val="Main Titles Char"/>
    <w:basedOn w:val="DefaultParagraphFont"/>
    <w:link w:val="MainTitles"/>
    <w:rsid w:val="00921567"/>
    <w:rPr>
      <w:rFonts w:ascii="Arial" w:eastAsia="Times New Roman" w:hAnsi="Arial" w:cs="Arial"/>
      <w:b/>
      <w:sz w:val="32"/>
      <w:szCs w:val="32"/>
      <w:lang w:eastAsia="en-AU"/>
    </w:rPr>
  </w:style>
  <w:style w:type="paragraph" w:customStyle="1" w:styleId="ClauseHeadings">
    <w:name w:val="Clause Headings"/>
    <w:basedOn w:val="ClauseHeading"/>
    <w:next w:val="Sub-clauseHeadings"/>
    <w:link w:val="ClauseHeadingsChar"/>
    <w:rsid w:val="00921567"/>
    <w:pPr>
      <w:keepNext/>
      <w:numPr>
        <w:numId w:val="3"/>
      </w:numPr>
      <w:spacing w:before="240" w:after="240"/>
      <w:outlineLvl w:val="1"/>
    </w:pPr>
    <w:rPr>
      <w:sz w:val="28"/>
      <w:szCs w:val="28"/>
    </w:rPr>
  </w:style>
  <w:style w:type="paragraph" w:customStyle="1" w:styleId="Sub-clauseHeadings">
    <w:name w:val="Sub-clause Headings"/>
    <w:basedOn w:val="Sub-ClauseHeadings0"/>
    <w:next w:val="Clausetext"/>
    <w:link w:val="Sub-clauseHeadingsChar"/>
    <w:autoRedefine/>
    <w:rsid w:val="00921567"/>
    <w:pPr>
      <w:keepNext/>
      <w:numPr>
        <w:ilvl w:val="1"/>
        <w:numId w:val="3"/>
      </w:numPr>
      <w:spacing w:before="240"/>
      <w:outlineLvl w:val="2"/>
    </w:pPr>
  </w:style>
  <w:style w:type="paragraph" w:customStyle="1" w:styleId="Sub-ClauseHeadings0">
    <w:name w:val="Sub-Clause Headings"/>
    <w:basedOn w:val="ClauseHeading"/>
    <w:link w:val="Sub-ClauseHeadingsChar0"/>
    <w:rsid w:val="00645B3F"/>
  </w:style>
  <w:style w:type="character" w:customStyle="1" w:styleId="Sub-ClauseHeadingsChar0">
    <w:name w:val="Sub-Clause Headings Char"/>
    <w:basedOn w:val="ClauseHeadingChar"/>
    <w:link w:val="Sub-ClauseHeadings0"/>
    <w:rsid w:val="00645B3F"/>
    <w:rPr>
      <w:rFonts w:ascii="Arial" w:eastAsia="Times New Roman" w:hAnsi="Arial" w:cs="Arial"/>
      <w:b/>
      <w:sz w:val="24"/>
      <w:szCs w:val="24"/>
      <w:lang w:eastAsia="en-AU"/>
    </w:rPr>
  </w:style>
  <w:style w:type="paragraph" w:customStyle="1" w:styleId="Clausetext">
    <w:name w:val="Clause text"/>
    <w:basedOn w:val="Normal"/>
    <w:link w:val="ClausetextChar"/>
    <w:rsid w:val="00921567"/>
    <w:pPr>
      <w:ind w:left="567"/>
    </w:pPr>
    <w:rPr>
      <w:rFonts w:cs="Arial"/>
      <w:sz w:val="20"/>
      <w:szCs w:val="20"/>
    </w:rPr>
  </w:style>
  <w:style w:type="character" w:customStyle="1" w:styleId="ClausetextChar">
    <w:name w:val="Clause text Char"/>
    <w:basedOn w:val="DefaultParagraphFont"/>
    <w:link w:val="Clausetext"/>
    <w:rsid w:val="00921567"/>
    <w:rPr>
      <w:rFonts w:ascii="Arial" w:eastAsia="Times New Roman" w:hAnsi="Arial" w:cs="Arial"/>
      <w:sz w:val="20"/>
      <w:szCs w:val="20"/>
      <w:lang w:eastAsia="en-AU"/>
    </w:rPr>
  </w:style>
  <w:style w:type="character" w:customStyle="1" w:styleId="Sub-clauseHeadingsChar">
    <w:name w:val="Sub-clause Headings Char"/>
    <w:basedOn w:val="Sub-ClauseHeadingsChar0"/>
    <w:link w:val="Sub-clauseHeadings"/>
    <w:rsid w:val="00921567"/>
    <w:rPr>
      <w:rFonts w:ascii="Arial" w:eastAsia="Times New Roman" w:hAnsi="Arial" w:cs="Arial"/>
      <w:b/>
      <w:sz w:val="24"/>
      <w:szCs w:val="24"/>
      <w:lang w:eastAsia="en-AU"/>
    </w:rPr>
  </w:style>
  <w:style w:type="character" w:customStyle="1" w:styleId="ClauseHeadingsChar">
    <w:name w:val="Clause Headings Char"/>
    <w:basedOn w:val="ClauseHeadingChar"/>
    <w:link w:val="ClauseHeadings"/>
    <w:rsid w:val="00921567"/>
    <w:rPr>
      <w:rFonts w:ascii="Arial" w:eastAsia="Times New Roman" w:hAnsi="Arial" w:cs="Arial"/>
      <w:b/>
      <w:sz w:val="28"/>
      <w:szCs w:val="28"/>
      <w:lang w:eastAsia="en-AU"/>
    </w:rPr>
  </w:style>
  <w:style w:type="character" w:styleId="CommentReference">
    <w:name w:val="annotation reference"/>
    <w:uiPriority w:val="99"/>
    <w:semiHidden/>
    <w:rsid w:val="00834EA7"/>
    <w:rPr>
      <w:sz w:val="16"/>
    </w:rPr>
  </w:style>
  <w:style w:type="paragraph" w:styleId="CommentText">
    <w:name w:val="annotation text"/>
    <w:basedOn w:val="Normal"/>
    <w:link w:val="CommentTextChar"/>
    <w:uiPriority w:val="99"/>
    <w:semiHidden/>
    <w:rsid w:val="00834EA7"/>
    <w:pPr>
      <w:spacing w:after="240" w:line="240" w:lineRule="auto"/>
      <w:jc w:val="both"/>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834EA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34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EA7"/>
    <w:rPr>
      <w:rFonts w:ascii="Tahoma" w:eastAsia="Times New Roman" w:hAnsi="Tahoma" w:cs="Tahoma"/>
      <w:sz w:val="16"/>
      <w:szCs w:val="16"/>
      <w:lang w:eastAsia="en-AU"/>
    </w:rPr>
  </w:style>
  <w:style w:type="paragraph" w:styleId="CommentSubject">
    <w:name w:val="annotation subject"/>
    <w:basedOn w:val="CommentText"/>
    <w:next w:val="CommentText"/>
    <w:link w:val="CommentSubjectChar"/>
    <w:uiPriority w:val="99"/>
    <w:semiHidden/>
    <w:unhideWhenUsed/>
    <w:rsid w:val="00834EA7"/>
    <w:pPr>
      <w:spacing w:after="120"/>
      <w:jc w:val="left"/>
    </w:pPr>
    <w:rPr>
      <w:rFonts w:ascii="Arial" w:hAnsi="Arial"/>
      <w:b/>
      <w:bCs/>
      <w:lang w:eastAsia="en-AU"/>
    </w:rPr>
  </w:style>
  <w:style w:type="character" w:customStyle="1" w:styleId="CommentSubjectChar">
    <w:name w:val="Comment Subject Char"/>
    <w:basedOn w:val="CommentTextChar"/>
    <w:link w:val="CommentSubject"/>
    <w:uiPriority w:val="99"/>
    <w:semiHidden/>
    <w:rsid w:val="00834EA7"/>
    <w:rPr>
      <w:rFonts w:ascii="Arial" w:eastAsia="Times New Roman" w:hAnsi="Arial" w:cs="Times New Roman"/>
      <w:b/>
      <w:bCs/>
      <w:sz w:val="20"/>
      <w:szCs w:val="20"/>
      <w:lang w:eastAsia="en-AU"/>
    </w:rPr>
  </w:style>
  <w:style w:type="paragraph" w:customStyle="1" w:styleId="Sub-sub-clauses">
    <w:name w:val="Sub-sub-clauses"/>
    <w:basedOn w:val="Clausetext"/>
    <w:link w:val="Sub-sub-clausesChar"/>
    <w:rsid w:val="00921567"/>
    <w:pPr>
      <w:numPr>
        <w:ilvl w:val="2"/>
        <w:numId w:val="3"/>
      </w:numPr>
    </w:pPr>
  </w:style>
  <w:style w:type="character" w:customStyle="1" w:styleId="Sub-sub-clausesChar">
    <w:name w:val="Sub-sub-clauses Char"/>
    <w:basedOn w:val="ClausetextChar"/>
    <w:link w:val="Sub-sub-clauses"/>
    <w:rsid w:val="00921567"/>
    <w:rPr>
      <w:rFonts w:ascii="Arial" w:eastAsia="Times New Roman" w:hAnsi="Arial" w:cs="Arial"/>
      <w:sz w:val="20"/>
      <w:szCs w:val="20"/>
      <w:lang w:eastAsia="en-AU"/>
    </w:rPr>
  </w:style>
  <w:style w:type="paragraph" w:customStyle="1" w:styleId="Sub-sub-subHeadings">
    <w:name w:val="Sub-sub-sub Headings"/>
    <w:basedOn w:val="Sub-sub-clauses"/>
    <w:link w:val="Sub-sub-subHeadingsChar"/>
    <w:rsid w:val="00921567"/>
    <w:pPr>
      <w:numPr>
        <w:ilvl w:val="0"/>
        <w:numId w:val="0"/>
      </w:numPr>
      <w:ind w:left="1701" w:hanging="567"/>
    </w:pPr>
  </w:style>
  <w:style w:type="character" w:customStyle="1" w:styleId="Sub-sub-subHeadingsChar">
    <w:name w:val="Sub-sub-sub Headings Char"/>
    <w:basedOn w:val="Sub-sub-clausesChar"/>
    <w:link w:val="Sub-sub-subHeadings"/>
    <w:rsid w:val="00921567"/>
    <w:rPr>
      <w:rFonts w:ascii="Arial" w:eastAsia="Times New Roman" w:hAnsi="Arial" w:cs="Arial"/>
      <w:sz w:val="20"/>
      <w:szCs w:val="20"/>
      <w:lang w:eastAsia="en-AU"/>
    </w:rPr>
  </w:style>
  <w:style w:type="paragraph" w:styleId="TOC1">
    <w:name w:val="toc 1"/>
    <w:basedOn w:val="Normal"/>
    <w:next w:val="Normal"/>
    <w:autoRedefine/>
    <w:uiPriority w:val="39"/>
    <w:unhideWhenUsed/>
    <w:rsid w:val="00EC176A"/>
    <w:pPr>
      <w:spacing w:after="100"/>
    </w:pPr>
  </w:style>
  <w:style w:type="character" w:styleId="Hyperlink">
    <w:name w:val="Hyperlink"/>
    <w:basedOn w:val="DefaultParagraphFont"/>
    <w:uiPriority w:val="99"/>
    <w:unhideWhenUsed/>
    <w:rsid w:val="00EC176A"/>
    <w:rPr>
      <w:color w:val="0000FF" w:themeColor="hyperlink"/>
      <w:u w:val="single"/>
    </w:rPr>
  </w:style>
  <w:style w:type="paragraph" w:styleId="TOC2">
    <w:name w:val="toc 2"/>
    <w:basedOn w:val="Normal"/>
    <w:next w:val="Normal"/>
    <w:autoRedefine/>
    <w:uiPriority w:val="39"/>
    <w:unhideWhenUsed/>
    <w:rsid w:val="00247557"/>
    <w:pPr>
      <w:spacing w:after="100"/>
      <w:ind w:left="210"/>
    </w:pPr>
  </w:style>
  <w:style w:type="paragraph" w:styleId="TOC7">
    <w:name w:val="toc 7"/>
    <w:basedOn w:val="Normal"/>
    <w:next w:val="Normal"/>
    <w:autoRedefine/>
    <w:uiPriority w:val="39"/>
    <w:unhideWhenUsed/>
    <w:rsid w:val="00247557"/>
    <w:pPr>
      <w:spacing w:after="100"/>
      <w:ind w:left="1260"/>
    </w:pPr>
  </w:style>
  <w:style w:type="paragraph" w:customStyle="1" w:styleId="Body">
    <w:name w:val="Body"/>
    <w:basedOn w:val="NormalIndent"/>
    <w:rsid w:val="00247557"/>
    <w:pPr>
      <w:tabs>
        <w:tab w:val="left" w:pos="851"/>
        <w:tab w:val="left" w:pos="1701"/>
        <w:tab w:val="left" w:pos="2552"/>
        <w:tab w:val="left" w:pos="3402"/>
      </w:tabs>
      <w:spacing w:after="240" w:line="240" w:lineRule="auto"/>
      <w:ind w:left="851"/>
      <w:jc w:val="both"/>
    </w:pPr>
    <w:rPr>
      <w:rFonts w:ascii="Times New Roman" w:hAnsi="Times New Roman"/>
      <w:sz w:val="24"/>
      <w:szCs w:val="20"/>
    </w:rPr>
  </w:style>
  <w:style w:type="paragraph" w:styleId="NormalIndent">
    <w:name w:val="Normal Indent"/>
    <w:basedOn w:val="Normal"/>
    <w:unhideWhenUsed/>
    <w:rsid w:val="00247557"/>
    <w:pPr>
      <w:ind w:left="720"/>
    </w:pPr>
  </w:style>
  <w:style w:type="paragraph" w:customStyle="1" w:styleId="Level1">
    <w:name w:val="Level 1."/>
    <w:basedOn w:val="Normal"/>
    <w:next w:val="Normal"/>
    <w:rsid w:val="00C93F08"/>
    <w:pPr>
      <w:tabs>
        <w:tab w:val="num" w:pos="748"/>
      </w:tabs>
      <w:spacing w:before="240" w:after="0" w:line="240" w:lineRule="auto"/>
      <w:ind w:left="748" w:hanging="720"/>
      <w:outlineLvl w:val="1"/>
    </w:pPr>
    <w:rPr>
      <w:rFonts w:ascii="Palatino" w:hAnsi="Palatino"/>
      <w:sz w:val="22"/>
      <w:szCs w:val="20"/>
    </w:rPr>
  </w:style>
  <w:style w:type="paragraph" w:customStyle="1" w:styleId="Level11">
    <w:name w:val="Level 1.1"/>
    <w:basedOn w:val="Normal"/>
    <w:next w:val="Normal"/>
    <w:rsid w:val="00C93F08"/>
    <w:pPr>
      <w:tabs>
        <w:tab w:val="num" w:pos="748"/>
      </w:tabs>
      <w:spacing w:before="240" w:after="0" w:line="240" w:lineRule="auto"/>
      <w:ind w:left="748" w:hanging="706"/>
      <w:outlineLvl w:val="2"/>
    </w:pPr>
    <w:rPr>
      <w:rFonts w:ascii="Palatino" w:hAnsi="Palatino"/>
      <w:sz w:val="22"/>
      <w:szCs w:val="20"/>
    </w:rPr>
  </w:style>
  <w:style w:type="paragraph" w:customStyle="1" w:styleId="Levela">
    <w:name w:val="Level (a)"/>
    <w:basedOn w:val="Normal"/>
    <w:next w:val="Normal"/>
    <w:rsid w:val="00C93F08"/>
    <w:pPr>
      <w:tabs>
        <w:tab w:val="num" w:pos="1571"/>
      </w:tabs>
      <w:spacing w:before="240" w:after="0" w:line="240" w:lineRule="auto"/>
      <w:ind w:left="1571" w:hanging="720"/>
      <w:outlineLvl w:val="3"/>
    </w:pPr>
    <w:rPr>
      <w:rFonts w:ascii="Palatino" w:hAnsi="Palatino"/>
      <w:sz w:val="22"/>
      <w:szCs w:val="20"/>
    </w:rPr>
  </w:style>
  <w:style w:type="paragraph" w:customStyle="1" w:styleId="Leveli">
    <w:name w:val="Level (i)"/>
    <w:basedOn w:val="Normal"/>
    <w:next w:val="Normal"/>
    <w:rsid w:val="00C93F08"/>
    <w:pPr>
      <w:tabs>
        <w:tab w:val="num" w:pos="2188"/>
      </w:tabs>
      <w:spacing w:before="240" w:after="0" w:line="240" w:lineRule="auto"/>
      <w:ind w:left="2188" w:hanging="720"/>
      <w:outlineLvl w:val="4"/>
    </w:pPr>
    <w:rPr>
      <w:rFonts w:ascii="Palatino" w:hAnsi="Palatino"/>
      <w:sz w:val="22"/>
      <w:szCs w:val="20"/>
    </w:rPr>
  </w:style>
  <w:style w:type="paragraph" w:customStyle="1" w:styleId="LevelA0">
    <w:name w:val="Level(A)"/>
    <w:basedOn w:val="Normal"/>
    <w:next w:val="Normal"/>
    <w:rsid w:val="00C93F08"/>
    <w:pPr>
      <w:tabs>
        <w:tab w:val="num" w:pos="2908"/>
      </w:tabs>
      <w:spacing w:before="240" w:after="0" w:line="240" w:lineRule="auto"/>
      <w:ind w:left="2908" w:hanging="720"/>
      <w:outlineLvl w:val="5"/>
    </w:pPr>
    <w:rPr>
      <w:rFonts w:ascii="Palatino" w:hAnsi="Palatino"/>
      <w:sz w:val="22"/>
      <w:szCs w:val="20"/>
    </w:rPr>
  </w:style>
  <w:style w:type="paragraph" w:customStyle="1" w:styleId="LevelI0">
    <w:name w:val="Level(I)"/>
    <w:basedOn w:val="Normal"/>
    <w:next w:val="Normal"/>
    <w:rsid w:val="00C93F08"/>
    <w:pPr>
      <w:tabs>
        <w:tab w:val="num" w:pos="3628"/>
      </w:tabs>
      <w:spacing w:before="240" w:after="0" w:line="240" w:lineRule="auto"/>
      <w:ind w:left="3628" w:hanging="720"/>
      <w:outlineLvl w:val="6"/>
    </w:pPr>
    <w:rPr>
      <w:rFonts w:ascii="Palatino" w:hAnsi="Palatino"/>
      <w:sz w:val="22"/>
      <w:szCs w:val="20"/>
    </w:rPr>
  </w:style>
  <w:style w:type="paragraph" w:styleId="BodyTextIndent">
    <w:name w:val="Body Text Indent"/>
    <w:basedOn w:val="Normal"/>
    <w:link w:val="BodyTextIndentChar"/>
    <w:rsid w:val="00F02C33"/>
    <w:pPr>
      <w:spacing w:after="240" w:line="240" w:lineRule="auto"/>
      <w:ind w:left="1710" w:hanging="859"/>
      <w:jc w:val="both"/>
    </w:pPr>
    <w:rPr>
      <w:rFonts w:ascii="Times New Roman" w:hAnsi="Times New Roman"/>
      <w:sz w:val="24"/>
      <w:szCs w:val="20"/>
    </w:rPr>
  </w:style>
  <w:style w:type="character" w:customStyle="1" w:styleId="BodyTextIndentChar">
    <w:name w:val="Body Text Indent Char"/>
    <w:basedOn w:val="DefaultParagraphFont"/>
    <w:link w:val="BodyTextIndent"/>
    <w:rsid w:val="00F02C33"/>
    <w:rPr>
      <w:rFonts w:ascii="Times New Roman" w:eastAsia="Times New Roman" w:hAnsi="Times New Roman" w:cs="Times New Roman"/>
      <w:sz w:val="24"/>
      <w:szCs w:val="20"/>
    </w:rPr>
  </w:style>
  <w:style w:type="paragraph" w:customStyle="1" w:styleId="ItemsinSchedules">
    <w:name w:val="Items in Schedules"/>
    <w:basedOn w:val="MainTitles"/>
    <w:link w:val="ItemsinSchedulesChar"/>
    <w:rsid w:val="00921567"/>
    <w:pPr>
      <w:pBdr>
        <w:bottom w:val="single" w:sz="4" w:space="1" w:color="auto"/>
      </w:pBdr>
      <w:ind w:left="720" w:hanging="153"/>
    </w:pPr>
    <w:rPr>
      <w:b w:val="0"/>
      <w:sz w:val="28"/>
      <w:szCs w:val="28"/>
    </w:rPr>
  </w:style>
  <w:style w:type="character" w:customStyle="1" w:styleId="ItemsinSchedulesChar">
    <w:name w:val="Items in Schedules Char"/>
    <w:basedOn w:val="MainTitlesChar"/>
    <w:link w:val="ItemsinSchedules"/>
    <w:rsid w:val="00921567"/>
    <w:rPr>
      <w:rFonts w:ascii="Arial" w:eastAsia="Times New Roman" w:hAnsi="Arial" w:cs="Arial"/>
      <w:b w:val="0"/>
      <w:sz w:val="28"/>
      <w:szCs w:val="28"/>
      <w:lang w:eastAsia="en-AU"/>
    </w:rPr>
  </w:style>
  <w:style w:type="table" w:styleId="TableGrid">
    <w:name w:val="Table Grid"/>
    <w:basedOn w:val="TableNormal"/>
    <w:uiPriority w:val="59"/>
    <w:rsid w:val="00815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Normal"/>
    <w:rsid w:val="001713A4"/>
    <w:pPr>
      <w:spacing w:after="160" w:line="240" w:lineRule="exact"/>
    </w:pPr>
    <w:rPr>
      <w:rFonts w:ascii="Tahoma" w:hAnsi="Tahoma" w:cs="Tahoma"/>
      <w:sz w:val="20"/>
      <w:szCs w:val="20"/>
      <w:lang w:val="en-US"/>
    </w:rPr>
  </w:style>
  <w:style w:type="paragraph" w:customStyle="1" w:styleId="ScheduleMainTitles">
    <w:name w:val="Schedule Main Titles"/>
    <w:basedOn w:val="ItemsinSchedules"/>
    <w:link w:val="ScheduleMainTitlesChar"/>
    <w:rsid w:val="00921567"/>
    <w:pPr>
      <w:pBdr>
        <w:bottom w:val="none" w:sz="0" w:space="0" w:color="auto"/>
      </w:pBdr>
      <w:spacing w:after="600"/>
    </w:pPr>
    <w:rPr>
      <w:b/>
      <w:sz w:val="32"/>
    </w:rPr>
  </w:style>
  <w:style w:type="character" w:customStyle="1" w:styleId="ScheduleMainTitlesChar">
    <w:name w:val="Schedule Main Titles Char"/>
    <w:basedOn w:val="ItemsinSchedulesChar"/>
    <w:link w:val="ScheduleMainTitles"/>
    <w:rsid w:val="00921567"/>
    <w:rPr>
      <w:rFonts w:ascii="Arial" w:eastAsia="Times New Roman" w:hAnsi="Arial" w:cs="Arial"/>
      <w:b/>
      <w:sz w:val="32"/>
      <w:szCs w:val="28"/>
      <w:lang w:eastAsia="en-AU"/>
    </w:rPr>
  </w:style>
  <w:style w:type="paragraph" w:customStyle="1" w:styleId="AnnexureHeadings">
    <w:name w:val="Annexure Headings"/>
    <w:basedOn w:val="ScheduleMainTitles"/>
    <w:link w:val="AnnexureHeadingsChar"/>
    <w:rsid w:val="00921567"/>
    <w:pPr>
      <w:numPr>
        <w:ilvl w:val="2"/>
      </w:numPr>
      <w:ind w:left="720" w:hanging="153"/>
    </w:pPr>
  </w:style>
  <w:style w:type="character" w:customStyle="1" w:styleId="AnnexureHeadingsChar">
    <w:name w:val="Annexure Headings Char"/>
    <w:basedOn w:val="ScheduleMainTitlesChar"/>
    <w:link w:val="AnnexureHeadings"/>
    <w:rsid w:val="00921567"/>
    <w:rPr>
      <w:rFonts w:ascii="Arial" w:eastAsia="Times New Roman" w:hAnsi="Arial" w:cs="Arial"/>
      <w:b/>
      <w:sz w:val="32"/>
      <w:szCs w:val="28"/>
      <w:lang w:eastAsia="en-AU"/>
    </w:rPr>
  </w:style>
  <w:style w:type="paragraph" w:customStyle="1" w:styleId="SubHeading2">
    <w:name w:val="SubHeading 2"/>
    <w:basedOn w:val="Normal"/>
    <w:next w:val="NormalIndent"/>
    <w:rsid w:val="00C37271"/>
    <w:pPr>
      <w:keepNext/>
      <w:numPr>
        <w:ilvl w:val="1"/>
        <w:numId w:val="2"/>
      </w:numPr>
      <w:spacing w:before="360" w:after="60"/>
    </w:pPr>
    <w:rPr>
      <w:sz w:val="32"/>
      <w:szCs w:val="32"/>
    </w:rPr>
  </w:style>
  <w:style w:type="paragraph" w:customStyle="1" w:styleId="SubHeading3">
    <w:name w:val="SubHeading 3"/>
    <w:basedOn w:val="Normal"/>
    <w:next w:val="NormalIndent"/>
    <w:rsid w:val="00C37271"/>
    <w:pPr>
      <w:keepNext/>
      <w:numPr>
        <w:ilvl w:val="2"/>
        <w:numId w:val="2"/>
      </w:numPr>
      <w:spacing w:before="80" w:after="65" w:line="240" w:lineRule="atLeast"/>
    </w:pPr>
    <w:rPr>
      <w:b/>
      <w:sz w:val="24"/>
      <w:szCs w:val="24"/>
    </w:rPr>
  </w:style>
  <w:style w:type="paragraph" w:customStyle="1" w:styleId="SubHeading4">
    <w:name w:val="SubHeading 4"/>
    <w:basedOn w:val="Normal"/>
    <w:rsid w:val="00C37271"/>
    <w:pPr>
      <w:numPr>
        <w:ilvl w:val="3"/>
        <w:numId w:val="2"/>
      </w:numPr>
    </w:pPr>
  </w:style>
  <w:style w:type="paragraph" w:customStyle="1" w:styleId="ScheduleClauseHeading">
    <w:name w:val="Schedule Clause Heading"/>
    <w:basedOn w:val="Clausetext"/>
    <w:link w:val="ScheduleClauseHeadingChar"/>
    <w:rsid w:val="00921567"/>
    <w:pPr>
      <w:ind w:hanging="567"/>
    </w:pPr>
    <w:rPr>
      <w:b/>
    </w:rPr>
  </w:style>
  <w:style w:type="character" w:customStyle="1" w:styleId="ScheduleClauseHeadingChar">
    <w:name w:val="Schedule Clause Heading Char"/>
    <w:basedOn w:val="ClausetextChar"/>
    <w:link w:val="ScheduleClauseHeading"/>
    <w:rsid w:val="00921567"/>
    <w:rPr>
      <w:rFonts w:ascii="Arial" w:eastAsia="Times New Roman" w:hAnsi="Arial" w:cs="Arial"/>
      <w:b/>
      <w:sz w:val="20"/>
      <w:szCs w:val="20"/>
      <w:lang w:eastAsia="en-AU"/>
    </w:rPr>
  </w:style>
  <w:style w:type="paragraph" w:customStyle="1" w:styleId="Schedulesub-clauses">
    <w:name w:val="Schedule sub-clauses"/>
    <w:basedOn w:val="ScheduleClauseHeading"/>
    <w:link w:val="Schedulesub-clausesChar"/>
    <w:rsid w:val="00921567"/>
    <w:pPr>
      <w:ind w:left="1134"/>
    </w:pPr>
    <w:rPr>
      <w:b w:val="0"/>
    </w:rPr>
  </w:style>
  <w:style w:type="character" w:customStyle="1" w:styleId="Schedulesub-clausesChar">
    <w:name w:val="Schedule sub-clauses Char"/>
    <w:basedOn w:val="ScheduleClauseHeadingChar"/>
    <w:link w:val="Schedulesub-clauses"/>
    <w:rsid w:val="00921567"/>
    <w:rPr>
      <w:rFonts w:ascii="Arial" w:eastAsia="Times New Roman" w:hAnsi="Arial" w:cs="Arial"/>
      <w:b w:val="0"/>
      <w:sz w:val="20"/>
      <w:szCs w:val="20"/>
      <w:lang w:eastAsia="en-AU"/>
    </w:rPr>
  </w:style>
  <w:style w:type="paragraph" w:customStyle="1" w:styleId="Schedulesub-sub-clauses">
    <w:name w:val="Schedule sub-sub-clauses"/>
    <w:basedOn w:val="Schedulesub-clauses"/>
    <w:link w:val="Schedulesub-sub-clausesChar"/>
    <w:rsid w:val="00921567"/>
    <w:pPr>
      <w:numPr>
        <w:ilvl w:val="2"/>
      </w:numPr>
      <w:ind w:left="1134" w:hanging="567"/>
    </w:pPr>
  </w:style>
  <w:style w:type="character" w:customStyle="1" w:styleId="Schedulesub-sub-clausesChar">
    <w:name w:val="Schedule sub-sub-clauses Char"/>
    <w:basedOn w:val="Schedulesub-clausesChar"/>
    <w:link w:val="Schedulesub-sub-clauses"/>
    <w:rsid w:val="00921567"/>
    <w:rPr>
      <w:rFonts w:ascii="Arial" w:eastAsia="Times New Roman" w:hAnsi="Arial" w:cs="Arial"/>
      <w:b w:val="0"/>
      <w:sz w:val="20"/>
      <w:szCs w:val="20"/>
      <w:lang w:eastAsia="en-AU"/>
    </w:rPr>
  </w:style>
  <w:style w:type="paragraph" w:customStyle="1" w:styleId="ScheduleDefinitionsSectionbullets">
    <w:name w:val="Schedule Definitions Section bullets"/>
    <w:basedOn w:val="Clausetext"/>
    <w:link w:val="ScheduleDefinitionsSectionbulletsChar"/>
    <w:rsid w:val="00921567"/>
    <w:pPr>
      <w:ind w:left="1800" w:hanging="360"/>
    </w:pPr>
    <w:rPr>
      <w:i/>
    </w:rPr>
  </w:style>
  <w:style w:type="character" w:customStyle="1" w:styleId="ScheduleDefinitionsSectionbulletsChar">
    <w:name w:val="Schedule Definitions Section bullets Char"/>
    <w:basedOn w:val="ClausetextChar"/>
    <w:link w:val="ScheduleDefinitionsSectionbullets"/>
    <w:rsid w:val="00921567"/>
    <w:rPr>
      <w:rFonts w:ascii="Arial" w:eastAsia="Times New Roman" w:hAnsi="Arial" w:cs="Arial"/>
      <w:i/>
      <w:sz w:val="20"/>
      <w:szCs w:val="20"/>
      <w:lang w:eastAsia="en-AU"/>
    </w:rPr>
  </w:style>
  <w:style w:type="paragraph" w:customStyle="1" w:styleId="NormalSingle">
    <w:name w:val="Normal Single"/>
    <w:basedOn w:val="Normal"/>
    <w:rsid w:val="00FC46C5"/>
    <w:pPr>
      <w:spacing w:after="0" w:line="240" w:lineRule="auto"/>
    </w:pPr>
    <w:rPr>
      <w:rFonts w:ascii="Times New Roman" w:hAnsi="Times New Roman"/>
      <w:sz w:val="24"/>
      <w:szCs w:val="20"/>
    </w:rPr>
  </w:style>
  <w:style w:type="paragraph" w:customStyle="1" w:styleId="Recitals">
    <w:name w:val="Recitals"/>
    <w:basedOn w:val="Normal"/>
    <w:rsid w:val="00FC46C5"/>
    <w:pPr>
      <w:spacing w:after="240" w:line="240" w:lineRule="auto"/>
      <w:jc w:val="both"/>
    </w:pPr>
    <w:rPr>
      <w:rFonts w:ascii="Times New Roman" w:hAnsi="Times New Roman"/>
      <w:sz w:val="24"/>
      <w:szCs w:val="20"/>
    </w:rPr>
  </w:style>
  <w:style w:type="paragraph" w:customStyle="1" w:styleId="Heading">
    <w:name w:val="Heading"/>
    <w:basedOn w:val="Normal"/>
    <w:next w:val="Normal"/>
    <w:rsid w:val="00FC46C5"/>
    <w:pPr>
      <w:keepNext/>
      <w:spacing w:after="240" w:line="240" w:lineRule="auto"/>
      <w:jc w:val="both"/>
    </w:pPr>
    <w:rPr>
      <w:rFonts w:ascii="Times New Roman" w:hAnsi="Times New Roman"/>
      <w:b/>
      <w:caps/>
      <w:sz w:val="24"/>
      <w:szCs w:val="20"/>
    </w:rPr>
  </w:style>
  <w:style w:type="paragraph" w:customStyle="1" w:styleId="Char">
    <w:name w:val="Char"/>
    <w:basedOn w:val="Normal"/>
    <w:rsid w:val="00FC46C5"/>
    <w:pPr>
      <w:spacing w:after="160" w:line="240" w:lineRule="exact"/>
    </w:pPr>
    <w:rPr>
      <w:rFonts w:ascii="Tahoma" w:hAnsi="Tahoma" w:cs="Tahoma"/>
      <w:sz w:val="20"/>
      <w:szCs w:val="20"/>
      <w:lang w:val="en-US"/>
    </w:rPr>
  </w:style>
  <w:style w:type="paragraph" w:styleId="TOC3">
    <w:name w:val="toc 3"/>
    <w:basedOn w:val="Normal"/>
    <w:next w:val="Normal"/>
    <w:autoRedefine/>
    <w:uiPriority w:val="39"/>
    <w:unhideWhenUsed/>
    <w:rsid w:val="00B53585"/>
    <w:pPr>
      <w:spacing w:after="100"/>
      <w:ind w:left="420"/>
    </w:pPr>
  </w:style>
  <w:style w:type="paragraph" w:styleId="TOC4">
    <w:name w:val="toc 4"/>
    <w:basedOn w:val="Normal"/>
    <w:next w:val="Normal"/>
    <w:autoRedefine/>
    <w:uiPriority w:val="39"/>
    <w:unhideWhenUsed/>
    <w:rsid w:val="00B53585"/>
    <w:pPr>
      <w:spacing w:after="100"/>
      <w:ind w:left="630"/>
    </w:pPr>
  </w:style>
  <w:style w:type="paragraph" w:styleId="TOC5">
    <w:name w:val="toc 5"/>
    <w:basedOn w:val="Normal"/>
    <w:next w:val="Normal"/>
    <w:autoRedefine/>
    <w:uiPriority w:val="39"/>
    <w:unhideWhenUsed/>
    <w:rsid w:val="00B53585"/>
    <w:pPr>
      <w:spacing w:after="100"/>
      <w:ind w:left="840"/>
    </w:pPr>
  </w:style>
  <w:style w:type="paragraph" w:customStyle="1" w:styleId="DocTitle">
    <w:name w:val="DocTitle"/>
    <w:basedOn w:val="NormalSingle"/>
    <w:next w:val="NormalSingle"/>
    <w:rsid w:val="00F4707D"/>
    <w:pPr>
      <w:spacing w:before="960" w:line="760" w:lineRule="atLeast"/>
    </w:pPr>
    <w:rPr>
      <w:rFonts w:ascii="Arial" w:hAnsi="Arial"/>
      <w:sz w:val="80"/>
      <w:lang w:eastAsia="en-AU"/>
    </w:rPr>
  </w:style>
  <w:style w:type="paragraph" w:customStyle="1" w:styleId="ClauseText0">
    <w:name w:val="Clause Text"/>
    <w:basedOn w:val="Normal"/>
    <w:link w:val="ClauseTextChar0"/>
    <w:autoRedefine/>
    <w:qFormat/>
    <w:rsid w:val="00592A32"/>
    <w:pPr>
      <w:widowControl w:val="0"/>
      <w:ind w:left="851"/>
    </w:pPr>
    <w:rPr>
      <w:rFonts w:cs="Arial"/>
      <w:lang w:eastAsia="en-AU"/>
    </w:rPr>
  </w:style>
  <w:style w:type="character" w:customStyle="1" w:styleId="ClauseTextChar0">
    <w:name w:val="Clause Text Char"/>
    <w:basedOn w:val="DefaultParagraphFont"/>
    <w:link w:val="ClauseText0"/>
    <w:rsid w:val="00592A32"/>
    <w:rPr>
      <w:rFonts w:ascii="Arial" w:hAnsi="Arial" w:cs="Arial"/>
      <w:sz w:val="21"/>
      <w:szCs w:val="22"/>
      <w:lang w:eastAsia="en-AU"/>
    </w:rPr>
  </w:style>
  <w:style w:type="paragraph" w:customStyle="1" w:styleId="ScheduleHeadings">
    <w:name w:val="Schedule Headings"/>
    <w:basedOn w:val="Heading1"/>
    <w:link w:val="ScheduleHeadingsChar"/>
    <w:autoRedefine/>
    <w:qFormat/>
    <w:rsid w:val="00C62026"/>
    <w:pPr>
      <w:pageBreakBefore/>
      <w:widowControl w:val="0"/>
      <w:spacing w:before="0" w:line="240" w:lineRule="auto"/>
    </w:pPr>
    <w:rPr>
      <w:sz w:val="4"/>
      <w:szCs w:val="4"/>
    </w:rPr>
  </w:style>
  <w:style w:type="paragraph" w:customStyle="1" w:styleId="ScheduleSub-Headings">
    <w:name w:val="Schedule Sub-Headings"/>
    <w:basedOn w:val="Heading2"/>
    <w:link w:val="ScheduleSub-HeadingsChar"/>
    <w:autoRedefine/>
    <w:qFormat/>
    <w:rsid w:val="00D017E8"/>
    <w:pPr>
      <w:numPr>
        <w:ilvl w:val="0"/>
        <w:numId w:val="0"/>
      </w:numPr>
    </w:pPr>
  </w:style>
  <w:style w:type="character" w:customStyle="1" w:styleId="ScheduleHeadingsChar">
    <w:name w:val="Schedule Headings Char"/>
    <w:basedOn w:val="Heading1Char"/>
    <w:link w:val="ScheduleHeadings"/>
    <w:rsid w:val="00C62026"/>
    <w:rPr>
      <w:rFonts w:ascii="Arial Narrow" w:hAnsi="Arial Narrow"/>
      <w:sz w:val="4"/>
      <w:szCs w:val="4"/>
      <w:lang w:eastAsia="en-AU"/>
    </w:rPr>
  </w:style>
  <w:style w:type="paragraph" w:customStyle="1" w:styleId="ScheduleItemHeadings">
    <w:name w:val="Schedule Item Headings"/>
    <w:basedOn w:val="ScheduleSub-Headings"/>
    <w:link w:val="ScheduleItemHeadingsChar"/>
    <w:autoRedefine/>
    <w:qFormat/>
    <w:rsid w:val="00FA2CF6"/>
    <w:pPr>
      <w:keepLines/>
      <w:numPr>
        <w:numId w:val="7"/>
      </w:numPr>
    </w:pPr>
  </w:style>
  <w:style w:type="character" w:customStyle="1" w:styleId="ScheduleSub-HeadingsChar">
    <w:name w:val="Schedule Sub-Headings Char"/>
    <w:basedOn w:val="Heading2Char"/>
    <w:link w:val="ScheduleSub-Headings"/>
    <w:rsid w:val="00D017E8"/>
    <w:rPr>
      <w:rFonts w:ascii="Arial" w:eastAsiaTheme="majorEastAsia" w:hAnsi="Arial" w:cs="Arial"/>
      <w:bCs/>
      <w:iCs/>
      <w:color w:val="000000"/>
      <w:sz w:val="28"/>
      <w:szCs w:val="24"/>
    </w:rPr>
  </w:style>
  <w:style w:type="paragraph" w:styleId="TOCHeading">
    <w:name w:val="TOC Heading"/>
    <w:basedOn w:val="Heading1"/>
    <w:next w:val="Normal"/>
    <w:uiPriority w:val="39"/>
    <w:semiHidden/>
    <w:unhideWhenUsed/>
    <w:qFormat/>
    <w:rsid w:val="0086503E"/>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lang w:val="en-US" w:eastAsia="ja-JP"/>
    </w:rPr>
  </w:style>
  <w:style w:type="character" w:customStyle="1" w:styleId="ScheduleItemHeadingsChar">
    <w:name w:val="Schedule Item Headings Char"/>
    <w:basedOn w:val="ScheduleSub-HeadingsChar"/>
    <w:link w:val="ScheduleItemHeadings"/>
    <w:rsid w:val="00FA2CF6"/>
    <w:rPr>
      <w:rFonts w:ascii="Arial" w:eastAsiaTheme="majorEastAsia" w:hAnsi="Arial" w:cs="Arial"/>
      <w:bCs/>
      <w:iCs/>
      <w:color w:val="000000"/>
      <w:sz w:val="28"/>
      <w:szCs w:val="24"/>
    </w:rPr>
  </w:style>
  <w:style w:type="paragraph" w:styleId="TOC6">
    <w:name w:val="toc 6"/>
    <w:basedOn w:val="Normal"/>
    <w:next w:val="Normal"/>
    <w:autoRedefine/>
    <w:uiPriority w:val="39"/>
    <w:unhideWhenUsed/>
    <w:rsid w:val="0086503E"/>
    <w:pPr>
      <w:spacing w:after="100" w:line="276" w:lineRule="auto"/>
      <w:ind w:left="1100"/>
    </w:pPr>
    <w:rPr>
      <w:rFonts w:asciiTheme="minorHAnsi" w:eastAsiaTheme="minorEastAsia" w:hAnsiTheme="minorHAnsi" w:cstheme="minorBidi"/>
      <w:sz w:val="22"/>
      <w:lang w:eastAsia="en-AU"/>
    </w:rPr>
  </w:style>
  <w:style w:type="paragraph" w:styleId="TOC8">
    <w:name w:val="toc 8"/>
    <w:basedOn w:val="Normal"/>
    <w:next w:val="Normal"/>
    <w:autoRedefine/>
    <w:uiPriority w:val="39"/>
    <w:unhideWhenUsed/>
    <w:rsid w:val="0086503E"/>
    <w:pPr>
      <w:spacing w:after="100" w:line="276" w:lineRule="auto"/>
      <w:ind w:left="1540"/>
    </w:pPr>
    <w:rPr>
      <w:rFonts w:asciiTheme="minorHAnsi" w:eastAsiaTheme="minorEastAsia" w:hAnsiTheme="minorHAnsi" w:cstheme="minorBidi"/>
      <w:sz w:val="22"/>
      <w:lang w:eastAsia="en-AU"/>
    </w:rPr>
  </w:style>
  <w:style w:type="paragraph" w:styleId="TOC9">
    <w:name w:val="toc 9"/>
    <w:basedOn w:val="Normal"/>
    <w:next w:val="Normal"/>
    <w:autoRedefine/>
    <w:uiPriority w:val="39"/>
    <w:unhideWhenUsed/>
    <w:rsid w:val="0086503E"/>
    <w:pPr>
      <w:spacing w:after="100" w:line="276" w:lineRule="auto"/>
      <w:ind w:left="1760"/>
    </w:pPr>
    <w:rPr>
      <w:rFonts w:asciiTheme="minorHAnsi" w:eastAsiaTheme="minorEastAsia" w:hAnsiTheme="minorHAnsi" w:cstheme="minorBid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433859">
      <w:bodyDiv w:val="1"/>
      <w:marLeft w:val="0"/>
      <w:marRight w:val="0"/>
      <w:marTop w:val="0"/>
      <w:marBottom w:val="0"/>
      <w:divBdr>
        <w:top w:val="none" w:sz="0" w:space="0" w:color="auto"/>
        <w:left w:val="none" w:sz="0" w:space="0" w:color="auto"/>
        <w:bottom w:val="none" w:sz="0" w:space="0" w:color="auto"/>
        <w:right w:val="none" w:sz="0" w:space="0" w:color="auto"/>
      </w:divBdr>
      <w:divsChild>
        <w:div w:id="1810324608">
          <w:marLeft w:val="0"/>
          <w:marRight w:val="0"/>
          <w:marTop w:val="0"/>
          <w:marBottom w:val="0"/>
          <w:divBdr>
            <w:top w:val="none" w:sz="0" w:space="0" w:color="auto"/>
            <w:left w:val="none" w:sz="0" w:space="0" w:color="auto"/>
            <w:bottom w:val="none" w:sz="0" w:space="0" w:color="auto"/>
            <w:right w:val="none" w:sz="0" w:space="0" w:color="auto"/>
          </w:divBdr>
          <w:divsChild>
            <w:div w:id="746224701">
              <w:marLeft w:val="0"/>
              <w:marRight w:val="0"/>
              <w:marTop w:val="150"/>
              <w:marBottom w:val="0"/>
              <w:divBdr>
                <w:top w:val="none" w:sz="0" w:space="0" w:color="auto"/>
                <w:left w:val="none" w:sz="0" w:space="0" w:color="auto"/>
                <w:bottom w:val="none" w:sz="0" w:space="0" w:color="auto"/>
                <w:right w:val="none" w:sz="0" w:space="0" w:color="auto"/>
              </w:divBdr>
              <w:divsChild>
                <w:div w:id="1060444226">
                  <w:marLeft w:val="0"/>
                  <w:marRight w:val="0"/>
                  <w:marTop w:val="0"/>
                  <w:marBottom w:val="0"/>
                  <w:divBdr>
                    <w:top w:val="none" w:sz="0" w:space="0" w:color="auto"/>
                    <w:left w:val="none" w:sz="0" w:space="0" w:color="auto"/>
                    <w:bottom w:val="none" w:sz="0" w:space="0" w:color="auto"/>
                    <w:right w:val="none" w:sz="0" w:space="0" w:color="auto"/>
                  </w:divBdr>
                  <w:divsChild>
                    <w:div w:id="178858846">
                      <w:marLeft w:val="0"/>
                      <w:marRight w:val="0"/>
                      <w:marTop w:val="0"/>
                      <w:marBottom w:val="0"/>
                      <w:divBdr>
                        <w:top w:val="none" w:sz="0" w:space="0" w:color="auto"/>
                        <w:left w:val="none" w:sz="0" w:space="0" w:color="auto"/>
                        <w:bottom w:val="none" w:sz="0" w:space="0" w:color="auto"/>
                        <w:right w:val="none" w:sz="0" w:space="0" w:color="auto"/>
                      </w:divBdr>
                      <w:divsChild>
                        <w:div w:id="1623533955">
                          <w:marLeft w:val="0"/>
                          <w:marRight w:val="0"/>
                          <w:marTop w:val="0"/>
                          <w:marBottom w:val="0"/>
                          <w:divBdr>
                            <w:top w:val="none" w:sz="0" w:space="0" w:color="auto"/>
                            <w:left w:val="none" w:sz="0" w:space="0" w:color="auto"/>
                            <w:bottom w:val="none" w:sz="0" w:space="0" w:color="auto"/>
                            <w:right w:val="none" w:sz="0" w:space="0" w:color="auto"/>
                          </w:divBdr>
                          <w:divsChild>
                            <w:div w:id="1068108943">
                              <w:marLeft w:val="0"/>
                              <w:marRight w:val="0"/>
                              <w:marTop w:val="0"/>
                              <w:marBottom w:val="0"/>
                              <w:divBdr>
                                <w:top w:val="none" w:sz="0" w:space="0" w:color="auto"/>
                                <w:left w:val="none" w:sz="0" w:space="0" w:color="auto"/>
                                <w:bottom w:val="none" w:sz="0" w:space="0" w:color="auto"/>
                                <w:right w:val="none" w:sz="0" w:space="0" w:color="auto"/>
                              </w:divBdr>
                              <w:divsChild>
                                <w:div w:id="62920917">
                                  <w:marLeft w:val="0"/>
                                  <w:marRight w:val="0"/>
                                  <w:marTop w:val="0"/>
                                  <w:marBottom w:val="0"/>
                                  <w:divBdr>
                                    <w:top w:val="none" w:sz="0" w:space="0" w:color="auto"/>
                                    <w:left w:val="none" w:sz="0" w:space="0" w:color="auto"/>
                                    <w:bottom w:val="none" w:sz="0" w:space="0" w:color="auto"/>
                                    <w:right w:val="none" w:sz="0" w:space="0" w:color="auto"/>
                                  </w:divBdr>
                                  <w:divsChild>
                                    <w:div w:id="504516930">
                                      <w:marLeft w:val="0"/>
                                      <w:marRight w:val="0"/>
                                      <w:marTop w:val="0"/>
                                      <w:marBottom w:val="0"/>
                                      <w:divBdr>
                                        <w:top w:val="none" w:sz="0" w:space="0" w:color="auto"/>
                                        <w:left w:val="none" w:sz="0" w:space="0" w:color="auto"/>
                                        <w:bottom w:val="none" w:sz="0" w:space="0" w:color="auto"/>
                                        <w:right w:val="none" w:sz="0" w:space="0" w:color="auto"/>
                                      </w:divBdr>
                                      <w:divsChild>
                                        <w:div w:id="740834476">
                                          <w:marLeft w:val="0"/>
                                          <w:marRight w:val="0"/>
                                          <w:marTop w:val="0"/>
                                          <w:marBottom w:val="0"/>
                                          <w:divBdr>
                                            <w:top w:val="none" w:sz="0" w:space="0" w:color="auto"/>
                                            <w:left w:val="none" w:sz="0" w:space="0" w:color="auto"/>
                                            <w:bottom w:val="none" w:sz="0" w:space="0" w:color="auto"/>
                                            <w:right w:val="none" w:sz="0" w:space="0" w:color="auto"/>
                                          </w:divBdr>
                                          <w:divsChild>
                                            <w:div w:id="175927055">
                                              <w:marLeft w:val="0"/>
                                              <w:marRight w:val="0"/>
                                              <w:marTop w:val="0"/>
                                              <w:marBottom w:val="0"/>
                                              <w:divBdr>
                                                <w:top w:val="none" w:sz="0" w:space="0" w:color="auto"/>
                                                <w:left w:val="none" w:sz="0" w:space="0" w:color="auto"/>
                                                <w:bottom w:val="none" w:sz="0" w:space="0" w:color="auto"/>
                                                <w:right w:val="none" w:sz="0" w:space="0" w:color="auto"/>
                                              </w:divBdr>
                                              <w:divsChild>
                                                <w:div w:id="580917387">
                                                  <w:marLeft w:val="0"/>
                                                  <w:marRight w:val="0"/>
                                                  <w:marTop w:val="0"/>
                                                  <w:marBottom w:val="0"/>
                                                  <w:divBdr>
                                                    <w:top w:val="none" w:sz="0" w:space="0" w:color="auto"/>
                                                    <w:left w:val="none" w:sz="0" w:space="0" w:color="auto"/>
                                                    <w:bottom w:val="none" w:sz="0" w:space="0" w:color="auto"/>
                                                    <w:right w:val="none" w:sz="0" w:space="0" w:color="auto"/>
                                                  </w:divBdr>
                                                  <w:divsChild>
                                                    <w:div w:id="18865203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0688805">
      <w:bodyDiv w:val="1"/>
      <w:marLeft w:val="0"/>
      <w:marRight w:val="0"/>
      <w:marTop w:val="0"/>
      <w:marBottom w:val="0"/>
      <w:divBdr>
        <w:top w:val="none" w:sz="0" w:space="0" w:color="auto"/>
        <w:left w:val="none" w:sz="0" w:space="0" w:color="auto"/>
        <w:bottom w:val="none" w:sz="0" w:space="0" w:color="auto"/>
        <w:right w:val="none" w:sz="0" w:space="0" w:color="auto"/>
      </w:divBdr>
      <w:divsChild>
        <w:div w:id="509373045">
          <w:marLeft w:val="0"/>
          <w:marRight w:val="0"/>
          <w:marTop w:val="0"/>
          <w:marBottom w:val="0"/>
          <w:divBdr>
            <w:top w:val="none" w:sz="0" w:space="0" w:color="auto"/>
            <w:left w:val="none" w:sz="0" w:space="0" w:color="auto"/>
            <w:bottom w:val="none" w:sz="0" w:space="0" w:color="auto"/>
            <w:right w:val="none" w:sz="0" w:space="0" w:color="auto"/>
          </w:divBdr>
          <w:divsChild>
            <w:div w:id="246382255">
              <w:marLeft w:val="0"/>
              <w:marRight w:val="0"/>
              <w:marTop w:val="150"/>
              <w:marBottom w:val="0"/>
              <w:divBdr>
                <w:top w:val="none" w:sz="0" w:space="0" w:color="auto"/>
                <w:left w:val="none" w:sz="0" w:space="0" w:color="auto"/>
                <w:bottom w:val="none" w:sz="0" w:space="0" w:color="auto"/>
                <w:right w:val="none" w:sz="0" w:space="0" w:color="auto"/>
              </w:divBdr>
              <w:divsChild>
                <w:div w:id="871654137">
                  <w:marLeft w:val="0"/>
                  <w:marRight w:val="0"/>
                  <w:marTop w:val="0"/>
                  <w:marBottom w:val="0"/>
                  <w:divBdr>
                    <w:top w:val="none" w:sz="0" w:space="0" w:color="auto"/>
                    <w:left w:val="none" w:sz="0" w:space="0" w:color="auto"/>
                    <w:bottom w:val="none" w:sz="0" w:space="0" w:color="auto"/>
                    <w:right w:val="none" w:sz="0" w:space="0" w:color="auto"/>
                  </w:divBdr>
                  <w:divsChild>
                    <w:div w:id="763305464">
                      <w:marLeft w:val="0"/>
                      <w:marRight w:val="0"/>
                      <w:marTop w:val="0"/>
                      <w:marBottom w:val="0"/>
                      <w:divBdr>
                        <w:top w:val="none" w:sz="0" w:space="0" w:color="auto"/>
                        <w:left w:val="none" w:sz="0" w:space="0" w:color="auto"/>
                        <w:bottom w:val="none" w:sz="0" w:space="0" w:color="auto"/>
                        <w:right w:val="none" w:sz="0" w:space="0" w:color="auto"/>
                      </w:divBdr>
                      <w:divsChild>
                        <w:div w:id="170410760">
                          <w:marLeft w:val="0"/>
                          <w:marRight w:val="0"/>
                          <w:marTop w:val="0"/>
                          <w:marBottom w:val="0"/>
                          <w:divBdr>
                            <w:top w:val="none" w:sz="0" w:space="0" w:color="auto"/>
                            <w:left w:val="none" w:sz="0" w:space="0" w:color="auto"/>
                            <w:bottom w:val="none" w:sz="0" w:space="0" w:color="auto"/>
                            <w:right w:val="none" w:sz="0" w:space="0" w:color="auto"/>
                          </w:divBdr>
                          <w:divsChild>
                            <w:div w:id="1714773035">
                              <w:marLeft w:val="0"/>
                              <w:marRight w:val="0"/>
                              <w:marTop w:val="0"/>
                              <w:marBottom w:val="0"/>
                              <w:divBdr>
                                <w:top w:val="none" w:sz="0" w:space="0" w:color="auto"/>
                                <w:left w:val="none" w:sz="0" w:space="0" w:color="auto"/>
                                <w:bottom w:val="none" w:sz="0" w:space="0" w:color="auto"/>
                                <w:right w:val="none" w:sz="0" w:space="0" w:color="auto"/>
                              </w:divBdr>
                              <w:divsChild>
                                <w:div w:id="1872762757">
                                  <w:marLeft w:val="0"/>
                                  <w:marRight w:val="0"/>
                                  <w:marTop w:val="0"/>
                                  <w:marBottom w:val="0"/>
                                  <w:divBdr>
                                    <w:top w:val="none" w:sz="0" w:space="0" w:color="auto"/>
                                    <w:left w:val="none" w:sz="0" w:space="0" w:color="auto"/>
                                    <w:bottom w:val="none" w:sz="0" w:space="0" w:color="auto"/>
                                    <w:right w:val="none" w:sz="0" w:space="0" w:color="auto"/>
                                  </w:divBdr>
                                  <w:divsChild>
                                    <w:div w:id="1594125392">
                                      <w:marLeft w:val="0"/>
                                      <w:marRight w:val="0"/>
                                      <w:marTop w:val="0"/>
                                      <w:marBottom w:val="0"/>
                                      <w:divBdr>
                                        <w:top w:val="none" w:sz="0" w:space="0" w:color="auto"/>
                                        <w:left w:val="none" w:sz="0" w:space="0" w:color="auto"/>
                                        <w:bottom w:val="none" w:sz="0" w:space="0" w:color="auto"/>
                                        <w:right w:val="none" w:sz="0" w:space="0" w:color="auto"/>
                                      </w:divBdr>
                                      <w:divsChild>
                                        <w:div w:id="250479031">
                                          <w:marLeft w:val="0"/>
                                          <w:marRight w:val="0"/>
                                          <w:marTop w:val="0"/>
                                          <w:marBottom w:val="0"/>
                                          <w:divBdr>
                                            <w:top w:val="none" w:sz="0" w:space="0" w:color="auto"/>
                                            <w:left w:val="none" w:sz="0" w:space="0" w:color="auto"/>
                                            <w:bottom w:val="none" w:sz="0" w:space="0" w:color="auto"/>
                                            <w:right w:val="none" w:sz="0" w:space="0" w:color="auto"/>
                                          </w:divBdr>
                                          <w:divsChild>
                                            <w:div w:id="574239628">
                                              <w:marLeft w:val="0"/>
                                              <w:marRight w:val="0"/>
                                              <w:marTop w:val="0"/>
                                              <w:marBottom w:val="0"/>
                                              <w:divBdr>
                                                <w:top w:val="none" w:sz="0" w:space="0" w:color="auto"/>
                                                <w:left w:val="none" w:sz="0" w:space="0" w:color="auto"/>
                                                <w:bottom w:val="none" w:sz="0" w:space="0" w:color="auto"/>
                                                <w:right w:val="none" w:sz="0" w:space="0" w:color="auto"/>
                                              </w:divBdr>
                                              <w:divsChild>
                                                <w:div w:id="459226147">
                                                  <w:marLeft w:val="0"/>
                                                  <w:marRight w:val="0"/>
                                                  <w:marTop w:val="0"/>
                                                  <w:marBottom w:val="0"/>
                                                  <w:divBdr>
                                                    <w:top w:val="none" w:sz="0" w:space="0" w:color="auto"/>
                                                    <w:left w:val="none" w:sz="0" w:space="0" w:color="auto"/>
                                                    <w:bottom w:val="none" w:sz="0" w:space="0" w:color="auto"/>
                                                    <w:right w:val="none" w:sz="0" w:space="0" w:color="auto"/>
                                                  </w:divBdr>
                                                  <w:divsChild>
                                                    <w:div w:id="118825355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1450A-457D-4235-B52B-A1C6103FB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10833</Words>
  <Characters>61750</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VAGO</Company>
  <LinksUpToDate>false</LinksUpToDate>
  <CharactersWithSpaces>72439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Miller</dc:creator>
  <cp:lastModifiedBy>Faith Gritten</cp:lastModifiedBy>
  <cp:revision>4</cp:revision>
  <cp:lastPrinted>2014-09-15T00:04:00Z</cp:lastPrinted>
  <dcterms:created xsi:type="dcterms:W3CDTF">2017-04-05T02:15:00Z</dcterms:created>
  <dcterms:modified xsi:type="dcterms:W3CDTF">2017-07-26T03:29:00Z</dcterms:modified>
</cp:coreProperties>
</file>